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6F" w:rsidRPr="00D6551E" w:rsidRDefault="00A93E6F" w:rsidP="00A93E6F">
      <w:pPr>
        <w:jc w:val="center"/>
        <w:rPr>
          <w:b/>
          <w:bCs/>
          <w:sz w:val="28"/>
          <w:szCs w:val="28"/>
          <w:lang w:val="kk-KZ"/>
        </w:rPr>
      </w:pPr>
    </w:p>
    <w:p w:rsidR="00A93E6F" w:rsidRPr="00D6551E" w:rsidRDefault="00A93E6F" w:rsidP="00A93E6F">
      <w:pPr>
        <w:jc w:val="center"/>
        <w:rPr>
          <w:sz w:val="28"/>
          <w:szCs w:val="28"/>
          <w:lang w:val="kk-KZ"/>
        </w:rPr>
      </w:pPr>
      <w:r w:rsidRPr="00D6551E">
        <w:rPr>
          <w:b/>
          <w:sz w:val="28"/>
          <w:szCs w:val="28"/>
          <w:lang w:val="kk-KZ"/>
        </w:rPr>
        <w:t>Жалпы ақпарат</w:t>
      </w:r>
    </w:p>
    <w:p w:rsidR="00A93E6F" w:rsidRPr="00D6551E" w:rsidRDefault="00A93E6F" w:rsidP="00A93E6F">
      <w:pPr>
        <w:ind w:firstLine="708"/>
        <w:jc w:val="center"/>
        <w:outlineLvl w:val="0"/>
        <w:rPr>
          <w:b/>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A93E6F" w:rsidRPr="00D6551E" w:rsidTr="004760C1">
        <w:tc>
          <w:tcPr>
            <w:tcW w:w="4786" w:type="dxa"/>
          </w:tcPr>
          <w:p w:rsidR="00A93E6F" w:rsidRPr="00D6551E" w:rsidRDefault="00A93E6F" w:rsidP="004760C1">
            <w:pPr>
              <w:rPr>
                <w:b/>
                <w:sz w:val="28"/>
                <w:szCs w:val="28"/>
                <w:u w:val="single"/>
              </w:rPr>
            </w:pPr>
            <w:r w:rsidRPr="00D6551E">
              <w:rPr>
                <w:b/>
                <w:bCs/>
                <w:sz w:val="28"/>
                <w:szCs w:val="28"/>
                <w:u w:val="single"/>
                <w:lang w:val="kk-KZ"/>
              </w:rPr>
              <w:t>Атауы</w:t>
            </w:r>
            <w:r w:rsidRPr="00D6551E">
              <w:rPr>
                <w:b/>
                <w:bCs/>
                <w:sz w:val="28"/>
                <w:szCs w:val="28"/>
                <w:u w:val="single"/>
              </w:rPr>
              <w:t xml:space="preserve"> (</w:t>
            </w:r>
            <w:r w:rsidRPr="00D6551E">
              <w:rPr>
                <w:b/>
                <w:bCs/>
                <w:sz w:val="28"/>
                <w:szCs w:val="28"/>
                <w:u w:val="single"/>
                <w:lang w:val="kk-KZ"/>
              </w:rPr>
              <w:t>жарғы бойынша</w:t>
            </w:r>
            <w:r w:rsidRPr="00D6551E">
              <w:rPr>
                <w:b/>
                <w:bCs/>
                <w:sz w:val="28"/>
                <w:szCs w:val="28"/>
                <w:u w:val="single"/>
              </w:rPr>
              <w:t>)</w:t>
            </w:r>
          </w:p>
          <w:p w:rsidR="00A93E6F" w:rsidRPr="00D6551E" w:rsidRDefault="00A93E6F" w:rsidP="004760C1">
            <w:pPr>
              <w:outlineLvl w:val="0"/>
              <w:rPr>
                <w:b/>
                <w:sz w:val="28"/>
                <w:szCs w:val="28"/>
                <w:u w:val="single"/>
              </w:rPr>
            </w:pPr>
          </w:p>
        </w:tc>
        <w:tc>
          <w:tcPr>
            <w:tcW w:w="4961" w:type="dxa"/>
          </w:tcPr>
          <w:p w:rsidR="00A93E6F" w:rsidRPr="00A93E6F" w:rsidRDefault="00A93E6F" w:rsidP="00A93E6F">
            <w:pPr>
              <w:spacing w:after="160" w:line="259" w:lineRule="auto"/>
              <w:rPr>
                <w:rFonts w:eastAsiaTheme="minorHAnsi"/>
                <w:sz w:val="28"/>
                <w:szCs w:val="28"/>
                <w:lang w:val="kk-KZ" w:eastAsia="en-US"/>
              </w:rPr>
            </w:pPr>
            <w:r w:rsidRPr="00A93E6F">
              <w:rPr>
                <w:rFonts w:eastAsiaTheme="minorHAnsi"/>
                <w:sz w:val="28"/>
                <w:szCs w:val="28"/>
                <w:lang w:val="kk-KZ" w:eastAsia="en-US"/>
              </w:rPr>
              <w:t>Қостанай облысы  әкімдігі  білім басқармасының «Қостанай қаласы білім бөлімінің «</w:t>
            </w:r>
            <w:r w:rsidRPr="00A93E6F">
              <w:rPr>
                <w:rFonts w:eastAsiaTheme="minorHAnsi"/>
                <w:sz w:val="28"/>
                <w:szCs w:val="28"/>
                <w:lang w:eastAsia="en-US"/>
              </w:rPr>
              <w:t xml:space="preserve">№5 </w:t>
            </w:r>
            <w:proofErr w:type="spellStart"/>
            <w:r w:rsidRPr="00A93E6F">
              <w:rPr>
                <w:rFonts w:eastAsiaTheme="minorHAnsi"/>
                <w:sz w:val="28"/>
                <w:szCs w:val="28"/>
                <w:lang w:eastAsia="en-US"/>
              </w:rPr>
              <w:t>бөбекжайы</w:t>
            </w:r>
            <w:proofErr w:type="spellEnd"/>
            <w:r w:rsidRPr="00A93E6F">
              <w:rPr>
                <w:rFonts w:eastAsiaTheme="minorHAnsi"/>
                <w:sz w:val="28"/>
                <w:szCs w:val="28"/>
                <w:lang w:val="kk-KZ" w:eastAsia="en-US"/>
              </w:rPr>
              <w:t>» коммуналдық мемлекеттік қазыналық кәсіпорны</w:t>
            </w:r>
          </w:p>
          <w:p w:rsidR="00A93E6F" w:rsidRPr="00D6551E" w:rsidRDefault="00A93E6F" w:rsidP="004760C1">
            <w:pPr>
              <w:outlineLvl w:val="0"/>
              <w:rPr>
                <w:sz w:val="28"/>
                <w:szCs w:val="28"/>
                <w:u w:val="single"/>
                <w:lang w:val="kk-KZ"/>
              </w:rPr>
            </w:pPr>
          </w:p>
        </w:tc>
      </w:tr>
      <w:tr w:rsidR="00A93E6F" w:rsidRPr="00D6551E" w:rsidTr="004760C1">
        <w:tc>
          <w:tcPr>
            <w:tcW w:w="4786" w:type="dxa"/>
          </w:tcPr>
          <w:p w:rsidR="00A93E6F" w:rsidRPr="00D6551E" w:rsidRDefault="00A93E6F" w:rsidP="004760C1">
            <w:pPr>
              <w:outlineLvl w:val="0"/>
              <w:rPr>
                <w:b/>
                <w:sz w:val="28"/>
                <w:szCs w:val="28"/>
                <w:u w:val="single"/>
                <w:lang w:val="kk-KZ"/>
              </w:rPr>
            </w:pPr>
            <w:r w:rsidRPr="00D6551E">
              <w:rPr>
                <w:b/>
                <w:bCs/>
                <w:sz w:val="28"/>
                <w:szCs w:val="28"/>
                <w:u w:val="single"/>
              </w:rPr>
              <w:t>Тип</w:t>
            </w:r>
            <w:r w:rsidRPr="00D6551E">
              <w:rPr>
                <w:b/>
                <w:bCs/>
                <w:sz w:val="28"/>
                <w:szCs w:val="28"/>
                <w:u w:val="single"/>
                <w:lang w:val="kk-KZ"/>
              </w:rPr>
              <w:t>і</w:t>
            </w:r>
            <w:r w:rsidRPr="00D6551E">
              <w:rPr>
                <w:b/>
                <w:bCs/>
                <w:sz w:val="28"/>
                <w:szCs w:val="28"/>
                <w:u w:val="single"/>
              </w:rPr>
              <w:t xml:space="preserve"> </w:t>
            </w:r>
            <w:r w:rsidRPr="00D6551E">
              <w:rPr>
                <w:b/>
                <w:bCs/>
                <w:sz w:val="28"/>
                <w:szCs w:val="28"/>
                <w:u w:val="single"/>
                <w:lang w:val="kk-KZ"/>
              </w:rPr>
              <w:t>және түрі</w:t>
            </w:r>
          </w:p>
        </w:tc>
        <w:tc>
          <w:tcPr>
            <w:tcW w:w="4961" w:type="dxa"/>
          </w:tcPr>
          <w:p w:rsidR="00A93E6F" w:rsidRPr="00D6551E" w:rsidRDefault="00A93E6F" w:rsidP="004760C1">
            <w:pPr>
              <w:outlineLvl w:val="0"/>
              <w:rPr>
                <w:sz w:val="28"/>
                <w:szCs w:val="28"/>
                <w:u w:val="single"/>
                <w:lang w:val="kk-KZ"/>
              </w:rPr>
            </w:pPr>
            <w:r w:rsidRPr="00D6551E">
              <w:rPr>
                <w:sz w:val="28"/>
                <w:szCs w:val="28"/>
                <w:u w:val="single"/>
                <w:lang w:val="kk-KZ"/>
              </w:rPr>
              <w:t>Мемлекеттік  білім беру мекемесі</w:t>
            </w:r>
            <w:r w:rsidRPr="00D6551E">
              <w:rPr>
                <w:sz w:val="28"/>
                <w:szCs w:val="28"/>
                <w:u w:val="single"/>
              </w:rPr>
              <w:t xml:space="preserve"> </w:t>
            </w:r>
            <w:r w:rsidRPr="00D6551E">
              <w:rPr>
                <w:sz w:val="28"/>
                <w:szCs w:val="28"/>
                <w:u w:val="single"/>
                <w:lang w:val="kk-KZ"/>
              </w:rPr>
              <w:t xml:space="preserve"> </w:t>
            </w:r>
          </w:p>
        </w:tc>
      </w:tr>
      <w:tr w:rsidR="00A93E6F" w:rsidRPr="00D6551E" w:rsidTr="004760C1">
        <w:tc>
          <w:tcPr>
            <w:tcW w:w="4786" w:type="dxa"/>
          </w:tcPr>
          <w:p w:rsidR="00A93E6F" w:rsidRPr="00D6551E" w:rsidRDefault="00A93E6F" w:rsidP="004760C1">
            <w:pPr>
              <w:rPr>
                <w:b/>
                <w:sz w:val="28"/>
                <w:szCs w:val="28"/>
                <w:u w:val="single"/>
                <w:lang w:val="kk-KZ"/>
              </w:rPr>
            </w:pPr>
            <w:r w:rsidRPr="00D6551E">
              <w:rPr>
                <w:b/>
                <w:bCs/>
                <w:sz w:val="28"/>
                <w:szCs w:val="28"/>
                <w:u w:val="single"/>
                <w:lang w:val="kk-KZ"/>
              </w:rPr>
              <w:t>Ұйымдастыру</w:t>
            </w:r>
            <w:r w:rsidRPr="00D6551E">
              <w:rPr>
                <w:b/>
                <w:bCs/>
                <w:sz w:val="28"/>
                <w:szCs w:val="28"/>
                <w:u w:val="single"/>
              </w:rPr>
              <w:t>-</w:t>
            </w:r>
            <w:r w:rsidRPr="00D6551E">
              <w:rPr>
                <w:b/>
                <w:bCs/>
                <w:sz w:val="28"/>
                <w:szCs w:val="28"/>
                <w:u w:val="single"/>
                <w:lang w:val="kk-KZ"/>
              </w:rPr>
              <w:t>құқықтық</w:t>
            </w:r>
            <w:r w:rsidRPr="00D6551E">
              <w:rPr>
                <w:b/>
                <w:bCs/>
                <w:sz w:val="28"/>
                <w:szCs w:val="28"/>
                <w:u w:val="single"/>
              </w:rPr>
              <w:t xml:space="preserve"> форма</w:t>
            </w:r>
            <w:r w:rsidRPr="00D6551E">
              <w:rPr>
                <w:b/>
                <w:bCs/>
                <w:sz w:val="28"/>
                <w:szCs w:val="28"/>
                <w:u w:val="single"/>
                <w:lang w:val="kk-KZ"/>
              </w:rPr>
              <w:t>сы</w:t>
            </w:r>
          </w:p>
        </w:tc>
        <w:tc>
          <w:tcPr>
            <w:tcW w:w="4961" w:type="dxa"/>
          </w:tcPr>
          <w:p w:rsidR="00A93E6F" w:rsidRPr="00D6551E" w:rsidRDefault="00A93E6F" w:rsidP="004760C1">
            <w:pPr>
              <w:outlineLvl w:val="0"/>
              <w:rPr>
                <w:sz w:val="28"/>
                <w:szCs w:val="28"/>
                <w:u w:val="single"/>
                <w:lang w:val="kk-KZ"/>
              </w:rPr>
            </w:pPr>
            <w:r w:rsidRPr="00D6551E">
              <w:rPr>
                <w:sz w:val="28"/>
                <w:szCs w:val="28"/>
                <w:u w:val="single"/>
                <w:lang w:val="kk-KZ"/>
              </w:rPr>
              <w:t xml:space="preserve">Мектепке дейінгі білім беру саласында білім беру әрекеті  </w:t>
            </w:r>
          </w:p>
        </w:tc>
      </w:tr>
      <w:tr w:rsidR="00A93E6F" w:rsidRPr="00D6551E" w:rsidTr="004760C1">
        <w:tc>
          <w:tcPr>
            <w:tcW w:w="4786" w:type="dxa"/>
          </w:tcPr>
          <w:p w:rsidR="00A93E6F" w:rsidRPr="00D6551E" w:rsidRDefault="00A93E6F" w:rsidP="004760C1">
            <w:pPr>
              <w:rPr>
                <w:b/>
                <w:sz w:val="28"/>
                <w:szCs w:val="28"/>
                <w:u w:val="single"/>
                <w:lang w:val="kk-KZ"/>
              </w:rPr>
            </w:pPr>
            <w:r w:rsidRPr="00D6551E">
              <w:rPr>
                <w:b/>
                <w:bCs/>
                <w:sz w:val="28"/>
                <w:szCs w:val="28"/>
                <w:u w:val="single"/>
                <w:lang w:val="kk-KZ"/>
              </w:rPr>
              <w:t>Құрылтайшы</w:t>
            </w:r>
          </w:p>
        </w:tc>
        <w:tc>
          <w:tcPr>
            <w:tcW w:w="4961" w:type="dxa"/>
          </w:tcPr>
          <w:p w:rsidR="00A93E6F" w:rsidRPr="00D6551E" w:rsidRDefault="00A93E6F" w:rsidP="004760C1">
            <w:pPr>
              <w:outlineLvl w:val="0"/>
              <w:rPr>
                <w:sz w:val="28"/>
                <w:szCs w:val="28"/>
                <w:u w:val="single"/>
              </w:rPr>
            </w:pPr>
            <w:r w:rsidRPr="00D6551E">
              <w:rPr>
                <w:sz w:val="28"/>
                <w:szCs w:val="28"/>
                <w:u w:val="single"/>
                <w:lang w:val="kk-KZ"/>
              </w:rPr>
              <w:t xml:space="preserve">Қостанай қаласының  әкімдігі </w:t>
            </w:r>
            <w:r w:rsidRPr="00D6551E">
              <w:rPr>
                <w:sz w:val="28"/>
                <w:szCs w:val="28"/>
                <w:u w:val="single"/>
              </w:rPr>
              <w:t xml:space="preserve"> </w:t>
            </w:r>
          </w:p>
        </w:tc>
      </w:tr>
      <w:tr w:rsidR="00A93E6F" w:rsidRPr="00D6551E" w:rsidTr="004760C1">
        <w:tc>
          <w:tcPr>
            <w:tcW w:w="4786" w:type="dxa"/>
          </w:tcPr>
          <w:p w:rsidR="00A93E6F" w:rsidRPr="00D6551E" w:rsidRDefault="00A93E6F" w:rsidP="004760C1">
            <w:pPr>
              <w:rPr>
                <w:b/>
                <w:bCs/>
                <w:sz w:val="28"/>
                <w:szCs w:val="28"/>
                <w:u w:val="single"/>
                <w:lang w:val="kk-KZ"/>
              </w:rPr>
            </w:pPr>
            <w:r w:rsidRPr="00D6551E">
              <w:rPr>
                <w:b/>
                <w:bCs/>
                <w:sz w:val="28"/>
                <w:szCs w:val="28"/>
                <w:u w:val="single"/>
                <w:lang w:val="kk-KZ"/>
              </w:rPr>
              <w:t>Құрылған жылы</w:t>
            </w:r>
          </w:p>
        </w:tc>
        <w:tc>
          <w:tcPr>
            <w:tcW w:w="4961" w:type="dxa"/>
          </w:tcPr>
          <w:p w:rsidR="00A93E6F" w:rsidRPr="00D6551E" w:rsidRDefault="00A93E6F" w:rsidP="004760C1">
            <w:pPr>
              <w:outlineLvl w:val="0"/>
              <w:rPr>
                <w:sz w:val="28"/>
                <w:szCs w:val="28"/>
                <w:u w:val="single"/>
                <w:lang w:val="kk-KZ"/>
              </w:rPr>
            </w:pPr>
            <w:r w:rsidRPr="00D6551E">
              <w:rPr>
                <w:sz w:val="28"/>
                <w:szCs w:val="28"/>
                <w:u w:val="single"/>
              </w:rPr>
              <w:t xml:space="preserve">2008 </w:t>
            </w:r>
            <w:r w:rsidRPr="00D6551E">
              <w:rPr>
                <w:sz w:val="28"/>
                <w:szCs w:val="28"/>
                <w:u w:val="single"/>
                <w:lang w:val="kk-KZ"/>
              </w:rPr>
              <w:t>жыл</w:t>
            </w:r>
          </w:p>
        </w:tc>
      </w:tr>
      <w:tr w:rsidR="00A93E6F" w:rsidRPr="00D6551E" w:rsidTr="004760C1">
        <w:tc>
          <w:tcPr>
            <w:tcW w:w="4786" w:type="dxa"/>
          </w:tcPr>
          <w:p w:rsidR="00A93E6F" w:rsidRPr="00D6551E" w:rsidRDefault="00A93E6F" w:rsidP="004760C1">
            <w:pPr>
              <w:outlineLvl w:val="0"/>
              <w:rPr>
                <w:b/>
                <w:sz w:val="28"/>
                <w:szCs w:val="28"/>
                <w:u w:val="single"/>
                <w:lang w:val="kk-KZ"/>
              </w:rPr>
            </w:pPr>
            <w:r w:rsidRPr="00D6551E">
              <w:rPr>
                <w:b/>
                <w:bCs/>
                <w:sz w:val="28"/>
                <w:szCs w:val="28"/>
                <w:u w:val="single"/>
                <w:lang w:val="kk-KZ"/>
              </w:rPr>
              <w:t>Заңды мекенжайы</w:t>
            </w:r>
          </w:p>
        </w:tc>
        <w:tc>
          <w:tcPr>
            <w:tcW w:w="4961" w:type="dxa"/>
          </w:tcPr>
          <w:p w:rsidR="00A93E6F" w:rsidRPr="00D6551E" w:rsidRDefault="00A93E6F" w:rsidP="004760C1">
            <w:pPr>
              <w:outlineLvl w:val="0"/>
              <w:rPr>
                <w:sz w:val="28"/>
                <w:szCs w:val="28"/>
                <w:u w:val="single"/>
                <w:lang w:val="kk-KZ"/>
              </w:rPr>
            </w:pPr>
            <w:r w:rsidRPr="00D6551E">
              <w:rPr>
                <w:sz w:val="28"/>
                <w:szCs w:val="28"/>
                <w:u w:val="single"/>
                <w:lang w:val="kk-KZ"/>
              </w:rPr>
              <w:t>Козыбаев к.  65</w:t>
            </w:r>
          </w:p>
        </w:tc>
      </w:tr>
      <w:tr w:rsidR="00A93E6F" w:rsidRPr="00D6551E" w:rsidTr="004760C1">
        <w:tc>
          <w:tcPr>
            <w:tcW w:w="4786" w:type="dxa"/>
          </w:tcPr>
          <w:p w:rsidR="00A93E6F" w:rsidRPr="00D6551E" w:rsidRDefault="00A93E6F" w:rsidP="004760C1">
            <w:pPr>
              <w:rPr>
                <w:b/>
                <w:bCs/>
                <w:sz w:val="28"/>
                <w:szCs w:val="28"/>
                <w:u w:val="single"/>
              </w:rPr>
            </w:pPr>
            <w:r w:rsidRPr="00D6551E">
              <w:rPr>
                <w:b/>
                <w:bCs/>
                <w:sz w:val="28"/>
                <w:szCs w:val="28"/>
                <w:u w:val="single"/>
              </w:rPr>
              <w:t>Телефон</w:t>
            </w:r>
          </w:p>
          <w:p w:rsidR="00A93E6F" w:rsidRPr="00D6551E" w:rsidRDefault="00A93E6F" w:rsidP="004760C1">
            <w:pPr>
              <w:rPr>
                <w:b/>
                <w:bCs/>
                <w:sz w:val="28"/>
                <w:szCs w:val="28"/>
                <w:u w:val="single"/>
              </w:rPr>
            </w:pPr>
            <w:r w:rsidRPr="00D6551E">
              <w:rPr>
                <w:b/>
                <w:bCs/>
                <w:sz w:val="28"/>
                <w:szCs w:val="28"/>
                <w:u w:val="single"/>
              </w:rPr>
              <w:t>Факс</w:t>
            </w:r>
          </w:p>
          <w:p w:rsidR="00A93E6F" w:rsidRPr="00D6551E" w:rsidRDefault="00A93E6F" w:rsidP="004760C1">
            <w:pPr>
              <w:rPr>
                <w:b/>
                <w:bCs/>
                <w:sz w:val="28"/>
                <w:szCs w:val="28"/>
                <w:u w:val="single"/>
              </w:rPr>
            </w:pPr>
            <w:r w:rsidRPr="00D6551E">
              <w:rPr>
                <w:b/>
                <w:bCs/>
                <w:sz w:val="28"/>
                <w:szCs w:val="28"/>
                <w:u w:val="single"/>
              </w:rPr>
              <w:t>E-</w:t>
            </w:r>
            <w:proofErr w:type="spellStart"/>
            <w:r w:rsidRPr="00D6551E">
              <w:rPr>
                <w:b/>
                <w:bCs/>
                <w:sz w:val="28"/>
                <w:szCs w:val="28"/>
                <w:u w:val="single"/>
              </w:rPr>
              <w:t>mail</w:t>
            </w:r>
            <w:proofErr w:type="spellEnd"/>
          </w:p>
          <w:p w:rsidR="00A93E6F" w:rsidRPr="00D6551E" w:rsidRDefault="00A93E6F" w:rsidP="004760C1">
            <w:pPr>
              <w:outlineLvl w:val="0"/>
              <w:rPr>
                <w:b/>
                <w:sz w:val="28"/>
                <w:szCs w:val="28"/>
                <w:u w:val="single"/>
                <w:lang w:val="kk-KZ"/>
              </w:rPr>
            </w:pPr>
            <w:r w:rsidRPr="00D6551E">
              <w:rPr>
                <w:b/>
                <w:bCs/>
                <w:sz w:val="28"/>
                <w:szCs w:val="28"/>
                <w:u w:val="single"/>
              </w:rPr>
              <w:t>Интернет</w:t>
            </w:r>
            <w:r w:rsidRPr="00D6551E">
              <w:rPr>
                <w:b/>
                <w:bCs/>
                <w:sz w:val="28"/>
                <w:szCs w:val="28"/>
                <w:u w:val="single"/>
                <w:lang w:val="kk-KZ"/>
              </w:rPr>
              <w:t xml:space="preserve"> жүйесі </w:t>
            </w:r>
          </w:p>
        </w:tc>
        <w:tc>
          <w:tcPr>
            <w:tcW w:w="4961" w:type="dxa"/>
          </w:tcPr>
          <w:p w:rsidR="00A93E6F" w:rsidRPr="00D6551E" w:rsidRDefault="00A93E6F" w:rsidP="004760C1">
            <w:pPr>
              <w:outlineLvl w:val="0"/>
              <w:rPr>
                <w:sz w:val="28"/>
                <w:szCs w:val="28"/>
                <w:u w:val="single"/>
                <w:lang w:val="kk-KZ"/>
              </w:rPr>
            </w:pPr>
            <w:r w:rsidRPr="00D6551E">
              <w:rPr>
                <w:sz w:val="28"/>
                <w:szCs w:val="28"/>
                <w:u w:val="single"/>
                <w:lang w:val="kk-KZ"/>
              </w:rPr>
              <w:t>54-65-50</w:t>
            </w:r>
          </w:p>
          <w:p w:rsidR="00A93E6F" w:rsidRPr="00D6551E" w:rsidRDefault="00A93E6F" w:rsidP="004760C1">
            <w:pPr>
              <w:outlineLvl w:val="0"/>
              <w:rPr>
                <w:sz w:val="28"/>
                <w:szCs w:val="28"/>
                <w:u w:val="single"/>
                <w:lang w:val="kk-KZ"/>
              </w:rPr>
            </w:pPr>
            <w:r w:rsidRPr="00D6551E">
              <w:rPr>
                <w:sz w:val="28"/>
                <w:szCs w:val="28"/>
                <w:u w:val="single"/>
                <w:lang w:val="kk-KZ"/>
              </w:rPr>
              <w:t>87142 – 54 – 65 - 50</w:t>
            </w:r>
          </w:p>
          <w:p w:rsidR="00A93E6F" w:rsidRPr="00D6551E" w:rsidRDefault="00A93E6F" w:rsidP="004760C1">
            <w:pPr>
              <w:outlineLvl w:val="0"/>
              <w:rPr>
                <w:sz w:val="28"/>
                <w:szCs w:val="28"/>
                <w:u w:val="single"/>
                <w:lang w:val="kk-KZ"/>
              </w:rPr>
            </w:pPr>
            <w:hyperlink r:id="rId5" w:history="1">
              <w:r w:rsidRPr="00D6551E">
                <w:rPr>
                  <w:rStyle w:val="a4"/>
                  <w:color w:val="auto"/>
                  <w:sz w:val="28"/>
                  <w:szCs w:val="28"/>
                  <w:lang w:val="kk-KZ"/>
                </w:rPr>
                <w:t>Sad5@kst-goo.kz</w:t>
              </w:r>
            </w:hyperlink>
          </w:p>
          <w:p w:rsidR="00A93E6F" w:rsidRPr="00D6551E" w:rsidRDefault="00A93E6F" w:rsidP="00A93E6F">
            <w:pPr>
              <w:outlineLvl w:val="0"/>
              <w:rPr>
                <w:sz w:val="28"/>
                <w:szCs w:val="28"/>
                <w:lang w:val="kk-KZ"/>
              </w:rPr>
            </w:pPr>
            <w:r w:rsidRPr="00D6551E">
              <w:rPr>
                <w:sz w:val="28"/>
                <w:szCs w:val="28"/>
                <w:lang w:val="kk-KZ"/>
              </w:rPr>
              <w:t>kst-sad5.edu.kz</w:t>
            </w:r>
          </w:p>
        </w:tc>
      </w:tr>
      <w:tr w:rsidR="00A93E6F" w:rsidRPr="00D6551E" w:rsidTr="004760C1">
        <w:tc>
          <w:tcPr>
            <w:tcW w:w="4786" w:type="dxa"/>
          </w:tcPr>
          <w:p w:rsidR="00A93E6F" w:rsidRPr="00D6551E" w:rsidRDefault="00A93E6F" w:rsidP="004760C1">
            <w:pPr>
              <w:rPr>
                <w:b/>
                <w:bCs/>
                <w:sz w:val="28"/>
                <w:szCs w:val="28"/>
                <w:u w:val="single"/>
                <w:lang w:val="kk-KZ"/>
              </w:rPr>
            </w:pPr>
            <w:r w:rsidRPr="00D6551E">
              <w:rPr>
                <w:b/>
                <w:bCs/>
                <w:sz w:val="28"/>
                <w:szCs w:val="28"/>
                <w:u w:val="single"/>
                <w:lang w:val="kk-KZ"/>
              </w:rPr>
              <w:t xml:space="preserve">Директордың аты-жөні, тегі  </w:t>
            </w:r>
          </w:p>
        </w:tc>
        <w:tc>
          <w:tcPr>
            <w:tcW w:w="4961" w:type="dxa"/>
          </w:tcPr>
          <w:p w:rsidR="00A93E6F" w:rsidRPr="00D6551E" w:rsidRDefault="00A93E6F" w:rsidP="004760C1">
            <w:pPr>
              <w:outlineLvl w:val="0"/>
              <w:rPr>
                <w:sz w:val="28"/>
                <w:szCs w:val="28"/>
                <w:u w:val="single"/>
                <w:lang w:val="kk-KZ"/>
              </w:rPr>
            </w:pPr>
            <w:r w:rsidRPr="00D6551E">
              <w:rPr>
                <w:sz w:val="28"/>
                <w:szCs w:val="28"/>
                <w:u w:val="single"/>
                <w:lang w:val="kk-KZ"/>
              </w:rPr>
              <w:t>Досмакова Динара Жакиевна</w:t>
            </w:r>
          </w:p>
        </w:tc>
      </w:tr>
    </w:tbl>
    <w:p w:rsidR="00A93E6F" w:rsidRPr="00D6551E" w:rsidRDefault="00A93E6F" w:rsidP="00A93E6F">
      <w:pPr>
        <w:tabs>
          <w:tab w:val="left" w:pos="180"/>
          <w:tab w:val="left" w:pos="900"/>
        </w:tabs>
        <w:jc w:val="both"/>
        <w:rPr>
          <w:sz w:val="28"/>
          <w:szCs w:val="28"/>
        </w:rPr>
      </w:pPr>
    </w:p>
    <w:p w:rsidR="00A93E6F" w:rsidRPr="00D6551E" w:rsidRDefault="00A93E6F" w:rsidP="00A93E6F">
      <w:pPr>
        <w:autoSpaceDE w:val="0"/>
        <w:autoSpaceDN w:val="0"/>
        <w:adjustRightInd w:val="0"/>
        <w:rPr>
          <w:b/>
          <w:sz w:val="28"/>
          <w:szCs w:val="28"/>
          <w:u w:val="single"/>
        </w:rPr>
      </w:pPr>
      <w:r w:rsidRPr="00D6551E">
        <w:rPr>
          <w:b/>
          <w:sz w:val="28"/>
          <w:szCs w:val="28"/>
          <w:u w:val="single"/>
          <w:lang w:val="kk-KZ"/>
        </w:rPr>
        <w:t>Бағдарламаны р</w:t>
      </w:r>
      <w:proofErr w:type="spellStart"/>
      <w:r w:rsidRPr="00D6551E">
        <w:rPr>
          <w:b/>
          <w:sz w:val="28"/>
          <w:szCs w:val="28"/>
          <w:u w:val="single"/>
        </w:rPr>
        <w:t>есурс</w:t>
      </w:r>
      <w:proofErr w:type="spellEnd"/>
      <w:r w:rsidRPr="00D6551E">
        <w:rPr>
          <w:b/>
          <w:sz w:val="28"/>
          <w:szCs w:val="28"/>
          <w:u w:val="single"/>
          <w:lang w:val="kk-KZ"/>
        </w:rPr>
        <w:t xml:space="preserve">тық </w:t>
      </w:r>
      <w:r w:rsidRPr="00D6551E">
        <w:rPr>
          <w:b/>
          <w:sz w:val="28"/>
          <w:szCs w:val="28"/>
          <w:u w:val="single"/>
        </w:rPr>
        <w:t xml:space="preserve"> </w:t>
      </w:r>
      <w:r w:rsidRPr="00D6551E">
        <w:rPr>
          <w:b/>
          <w:sz w:val="28"/>
          <w:szCs w:val="28"/>
          <w:u w:val="single"/>
          <w:lang w:val="kk-KZ"/>
        </w:rPr>
        <w:t>қамтамасыз ету</w:t>
      </w:r>
      <w:r w:rsidRPr="00D6551E">
        <w:rPr>
          <w:b/>
          <w:sz w:val="28"/>
          <w:szCs w:val="28"/>
          <w:u w:val="single"/>
        </w:rPr>
        <w:t xml:space="preserve">. </w:t>
      </w:r>
    </w:p>
    <w:p w:rsidR="00A93E6F" w:rsidRPr="00D6551E" w:rsidRDefault="00A93E6F" w:rsidP="00D6551E">
      <w:pPr>
        <w:spacing w:after="160" w:line="259" w:lineRule="auto"/>
        <w:rPr>
          <w:rFonts w:eastAsiaTheme="minorHAnsi"/>
          <w:sz w:val="28"/>
          <w:szCs w:val="28"/>
          <w:lang w:val="kk-KZ" w:eastAsia="en-US"/>
        </w:rPr>
      </w:pPr>
      <w:r w:rsidRPr="00A93E6F">
        <w:rPr>
          <w:rFonts w:eastAsiaTheme="minorHAnsi"/>
          <w:sz w:val="28"/>
          <w:szCs w:val="28"/>
          <w:lang w:val="kk-KZ" w:eastAsia="en-US"/>
        </w:rPr>
        <w:t>Қостанай облысы  әкімдігі  білім басқармасының «Қостанай қаласы білім бөлімінің «</w:t>
      </w:r>
      <w:r w:rsidRPr="00A93E6F">
        <w:rPr>
          <w:rFonts w:eastAsiaTheme="minorHAnsi"/>
          <w:sz w:val="28"/>
          <w:szCs w:val="28"/>
          <w:lang w:eastAsia="en-US"/>
        </w:rPr>
        <w:t xml:space="preserve">№5 </w:t>
      </w:r>
      <w:proofErr w:type="spellStart"/>
      <w:r w:rsidRPr="00A93E6F">
        <w:rPr>
          <w:rFonts w:eastAsiaTheme="minorHAnsi"/>
          <w:sz w:val="28"/>
          <w:szCs w:val="28"/>
          <w:lang w:eastAsia="en-US"/>
        </w:rPr>
        <w:t>бөбекжайы</w:t>
      </w:r>
      <w:proofErr w:type="spellEnd"/>
      <w:r w:rsidRPr="00A93E6F">
        <w:rPr>
          <w:rFonts w:eastAsiaTheme="minorHAnsi"/>
          <w:sz w:val="28"/>
          <w:szCs w:val="28"/>
          <w:lang w:val="kk-KZ" w:eastAsia="en-US"/>
        </w:rPr>
        <w:t>» коммуналдық мемлекеттік қазыналық кәсіпорны</w:t>
      </w:r>
      <w:r w:rsidR="00D6551E">
        <w:rPr>
          <w:rFonts w:eastAsiaTheme="minorHAnsi"/>
          <w:sz w:val="28"/>
          <w:szCs w:val="28"/>
          <w:lang w:val="kk-KZ" w:eastAsia="en-US"/>
        </w:rPr>
        <w:t xml:space="preserve"> </w:t>
      </w:r>
      <w:r w:rsidRPr="00D6551E">
        <w:rPr>
          <w:sz w:val="28"/>
          <w:szCs w:val="28"/>
          <w:lang w:val="kk-KZ"/>
        </w:rPr>
        <w:t>өз әрекетін ҚР заңнамасы, нормативтік құқықтық актілер, Жарғыға сәйкес жүзеге асырады.</w:t>
      </w:r>
      <w:r w:rsidRPr="00A93E6F">
        <w:rPr>
          <w:rFonts w:eastAsiaTheme="minorHAnsi"/>
          <w:sz w:val="28"/>
          <w:szCs w:val="28"/>
          <w:lang w:val="kk-KZ" w:eastAsia="en-US"/>
        </w:rPr>
        <w:t>Қостанай облысы  әкімдігі  білім басқармасының «Қостанай қаласы білім бөлімінің «№5 бөбекжайы» коммуналдық мемлекеттік қазыналық кәсіпорны</w:t>
      </w:r>
      <w:r w:rsidR="00D6551E">
        <w:rPr>
          <w:rFonts w:eastAsiaTheme="minorHAnsi"/>
          <w:sz w:val="28"/>
          <w:szCs w:val="28"/>
          <w:lang w:val="kk-KZ" w:eastAsia="en-US"/>
        </w:rPr>
        <w:t>нда</w:t>
      </w:r>
      <w:bookmarkStart w:id="0" w:name="_GoBack"/>
      <w:bookmarkEnd w:id="0"/>
      <w:r w:rsidR="00D6551E">
        <w:rPr>
          <w:rFonts w:eastAsiaTheme="minorHAnsi"/>
          <w:sz w:val="28"/>
          <w:szCs w:val="28"/>
          <w:lang w:val="kk-KZ" w:eastAsia="en-US"/>
        </w:rPr>
        <w:t xml:space="preserve"> </w:t>
      </w:r>
      <w:r w:rsidRPr="00D6551E">
        <w:rPr>
          <w:sz w:val="28"/>
          <w:szCs w:val="28"/>
          <w:lang w:val="kk-KZ"/>
        </w:rPr>
        <w:t>балаларды  дамыту және сауықтыру үшін қажетті жағдай жасалған</w:t>
      </w:r>
      <w:r w:rsidRPr="00D6551E">
        <w:rPr>
          <w:sz w:val="28"/>
          <w:szCs w:val="28"/>
          <w:lang w:val="kk-KZ"/>
        </w:rPr>
        <w:t>.</w:t>
      </w:r>
    </w:p>
    <w:p w:rsidR="00A93E6F" w:rsidRPr="00D6551E" w:rsidRDefault="00A93E6F" w:rsidP="00A93E6F">
      <w:pPr>
        <w:autoSpaceDE w:val="0"/>
        <w:autoSpaceDN w:val="0"/>
        <w:adjustRightInd w:val="0"/>
        <w:rPr>
          <w:sz w:val="28"/>
          <w:szCs w:val="28"/>
          <w:lang w:val="kk-KZ"/>
        </w:rPr>
      </w:pPr>
    </w:p>
    <w:p w:rsidR="00A93E6F" w:rsidRPr="00D6551E" w:rsidRDefault="00A93E6F" w:rsidP="00A93E6F">
      <w:pPr>
        <w:pStyle w:val="a3"/>
        <w:spacing w:before="0" w:beforeAutospacing="0" w:after="0" w:afterAutospacing="0"/>
        <w:rPr>
          <w:sz w:val="28"/>
          <w:szCs w:val="28"/>
          <w:lang w:val="kk-KZ"/>
        </w:rPr>
      </w:pPr>
    </w:p>
    <w:p w:rsidR="00A93E6F" w:rsidRPr="00D6551E" w:rsidRDefault="00A93E6F" w:rsidP="00A93E6F">
      <w:pPr>
        <w:pStyle w:val="a3"/>
        <w:spacing w:before="0" w:beforeAutospacing="0" w:after="0" w:afterAutospacing="0"/>
        <w:rPr>
          <w:sz w:val="28"/>
          <w:szCs w:val="28"/>
          <w:lang w:val="kk-KZ"/>
        </w:rPr>
      </w:pPr>
    </w:p>
    <w:p w:rsidR="00A93E6F" w:rsidRPr="00D6551E" w:rsidRDefault="00A93E6F" w:rsidP="00A93E6F">
      <w:pPr>
        <w:pStyle w:val="a3"/>
        <w:spacing w:before="0" w:beforeAutospacing="0" w:after="0" w:afterAutospacing="0"/>
        <w:rPr>
          <w:sz w:val="28"/>
          <w:szCs w:val="28"/>
          <w:lang w:val="kk-KZ"/>
        </w:rPr>
      </w:pPr>
    </w:p>
    <w:p w:rsidR="00A93E6F" w:rsidRPr="00D6551E" w:rsidRDefault="00A93E6F" w:rsidP="00A93E6F">
      <w:pPr>
        <w:pStyle w:val="a3"/>
        <w:spacing w:before="0" w:beforeAutospacing="0" w:after="0" w:afterAutospacing="0"/>
        <w:rPr>
          <w:sz w:val="28"/>
          <w:szCs w:val="28"/>
          <w:lang w:val="kk-KZ"/>
        </w:rPr>
      </w:pPr>
    </w:p>
    <w:p w:rsidR="00A93E6F" w:rsidRPr="00D6551E" w:rsidRDefault="00A93E6F" w:rsidP="00A93E6F">
      <w:pPr>
        <w:pStyle w:val="a3"/>
        <w:spacing w:before="0" w:beforeAutospacing="0" w:after="0" w:afterAutospacing="0"/>
        <w:rPr>
          <w:sz w:val="28"/>
          <w:szCs w:val="28"/>
          <w:lang w:val="kk-KZ"/>
        </w:rPr>
      </w:pPr>
      <w:r w:rsidRPr="00D6551E">
        <w:rPr>
          <w:noProof/>
          <w:sz w:val="28"/>
          <w:szCs w:val="28"/>
        </w:rPr>
        <w:lastRenderedPageBreak/>
        <mc:AlternateContent>
          <mc:Choice Requires="wpc">
            <w:drawing>
              <wp:inline distT="0" distB="0" distL="0" distR="0">
                <wp:extent cx="5940425" cy="4193241"/>
                <wp:effectExtent l="0" t="0" r="0" b="17145"/>
                <wp:docPr id="34" name="Полотно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990544" y="1257185"/>
                            <a:ext cx="1773952" cy="685341"/>
                          </a:xfrm>
                          <a:prstGeom prst="rect">
                            <a:avLst/>
                          </a:prstGeom>
                          <a:solidFill>
                            <a:srgbClr val="FFFFFF"/>
                          </a:solidFill>
                          <a:ln w="9525">
                            <a:solidFill>
                              <a:srgbClr val="000000"/>
                            </a:solidFill>
                            <a:miter lim="800000"/>
                            <a:headEnd/>
                            <a:tailEnd/>
                          </a:ln>
                        </wps:spPr>
                        <wps:txbx>
                          <w:txbxContent>
                            <w:p w:rsidR="00A93E6F" w:rsidRPr="0080304C" w:rsidRDefault="00A93E6F" w:rsidP="00A93E6F">
                              <w:pPr>
                                <w:jc w:val="center"/>
                                <w:rPr>
                                  <w:b/>
                                  <w:sz w:val="20"/>
                                  <w:szCs w:val="20"/>
                                </w:rPr>
                              </w:pPr>
                              <w:r>
                                <w:rPr>
                                  <w:b/>
                                  <w:sz w:val="20"/>
                                  <w:szCs w:val="20"/>
                                  <w:lang w:val="kk-KZ"/>
                                </w:rPr>
                                <w:t>№5 бөбекжай</w:t>
                              </w:r>
                              <w:r>
                                <w:rPr>
                                  <w:b/>
                                  <w:sz w:val="20"/>
                                  <w:szCs w:val="20"/>
                                  <w:lang w:val="kk-KZ"/>
                                </w:rPr>
                                <w:t>ының</w:t>
                              </w:r>
                              <w:r>
                                <w:rPr>
                                  <w:b/>
                                  <w:sz w:val="20"/>
                                  <w:szCs w:val="20"/>
                                  <w:lang w:val="kk-KZ"/>
                                </w:rPr>
                                <w:t xml:space="preserve"> затты</w:t>
                              </w:r>
                              <w:r>
                                <w:rPr>
                                  <w:b/>
                                  <w:sz w:val="20"/>
                                  <w:szCs w:val="20"/>
                                  <w:lang w:val="kk-KZ"/>
                                </w:rPr>
                                <w:t>қ</w:t>
                              </w:r>
                              <w:r>
                                <w:rPr>
                                  <w:b/>
                                  <w:sz w:val="20"/>
                                  <w:szCs w:val="20"/>
                                  <w:lang w:val="kk-KZ"/>
                                </w:rPr>
                                <w:t>-дамытушы ортасы</w:t>
                              </w:r>
                            </w:p>
                          </w:txbxContent>
                        </wps:txbx>
                        <wps:bodyPr rot="0" vert="horz" wrap="square" lIns="91440" tIns="45720" rIns="91440" bIns="45720" anchor="t" anchorCtr="0" upright="1">
                          <a:noAutofit/>
                        </wps:bodyPr>
                      </wps:wsp>
                      <wps:wsp>
                        <wps:cNvPr id="3" name="Rectangle 6"/>
                        <wps:cNvSpPr>
                          <a:spLocks noChangeArrowheads="1"/>
                        </wps:cNvSpPr>
                        <wps:spPr bwMode="auto">
                          <a:xfrm>
                            <a:off x="4414273" y="571845"/>
                            <a:ext cx="1303061" cy="456603"/>
                          </a:xfrm>
                          <a:prstGeom prst="rect">
                            <a:avLst/>
                          </a:prstGeom>
                          <a:solidFill>
                            <a:srgbClr val="FFFFFF"/>
                          </a:solidFill>
                          <a:ln w="9525">
                            <a:solidFill>
                              <a:srgbClr val="000000"/>
                            </a:solidFill>
                            <a:miter lim="800000"/>
                            <a:headEnd/>
                            <a:tailEnd/>
                          </a:ln>
                        </wps:spPr>
                        <wps:txbx>
                          <w:txbxContent>
                            <w:p w:rsidR="00A93E6F" w:rsidRPr="0080304C" w:rsidRDefault="00A93E6F" w:rsidP="00A93E6F">
                              <w:pPr>
                                <w:jc w:val="center"/>
                                <w:rPr>
                                  <w:sz w:val="20"/>
                                  <w:szCs w:val="20"/>
                                </w:rPr>
                              </w:pPr>
                              <w:r>
                                <w:rPr>
                                  <w:sz w:val="20"/>
                                  <w:szCs w:val="20"/>
                                  <w:lang w:val="kk-KZ"/>
                                </w:rPr>
                                <w:t xml:space="preserve">Балалар </w:t>
                              </w:r>
                              <w:r>
                                <w:rPr>
                                  <w:sz w:val="20"/>
                                  <w:szCs w:val="20"/>
                                  <w:lang w:val="kk-KZ"/>
                                </w:rPr>
                                <w:t>серуеніне арналған алаңдар</w:t>
                              </w:r>
                            </w:p>
                          </w:txbxContent>
                        </wps:txbx>
                        <wps:bodyPr rot="0" vert="horz" wrap="square" lIns="91440" tIns="45720" rIns="91440" bIns="45720" anchor="t" anchorCtr="0" upright="1">
                          <a:noAutofit/>
                        </wps:bodyPr>
                      </wps:wsp>
                      <wps:wsp>
                        <wps:cNvPr id="4" name="Rectangle 7"/>
                        <wps:cNvSpPr>
                          <a:spLocks noChangeArrowheads="1"/>
                        </wps:cNvSpPr>
                        <wps:spPr bwMode="auto">
                          <a:xfrm>
                            <a:off x="4379198" y="0"/>
                            <a:ext cx="1303061" cy="456603"/>
                          </a:xfrm>
                          <a:prstGeom prst="rect">
                            <a:avLst/>
                          </a:prstGeom>
                          <a:solidFill>
                            <a:srgbClr val="FFFFFF"/>
                          </a:solidFill>
                          <a:ln w="9525">
                            <a:solidFill>
                              <a:srgbClr val="000000"/>
                            </a:solidFill>
                            <a:miter lim="800000"/>
                            <a:headEnd/>
                            <a:tailEnd/>
                          </a:ln>
                        </wps:spPr>
                        <wps:txbx>
                          <w:txbxContent>
                            <w:p w:rsidR="00A93E6F" w:rsidRPr="00A40E71" w:rsidRDefault="00A93E6F" w:rsidP="00A93E6F">
                              <w:pPr>
                                <w:jc w:val="center"/>
                                <w:rPr>
                                  <w:sz w:val="20"/>
                                  <w:szCs w:val="20"/>
                                  <w:lang w:val="kk-KZ"/>
                                </w:rPr>
                              </w:pPr>
                              <w:r w:rsidRPr="0080304C">
                                <w:rPr>
                                  <w:sz w:val="20"/>
                                  <w:szCs w:val="20"/>
                                </w:rPr>
                                <w:t>Медицин</w:t>
                              </w:r>
                              <w:r>
                                <w:rPr>
                                  <w:sz w:val="20"/>
                                  <w:szCs w:val="20"/>
                                  <w:lang w:val="kk-KZ"/>
                                </w:rPr>
                                <w:t xml:space="preserve">а </w:t>
                              </w:r>
                              <w:r w:rsidRPr="0080304C">
                                <w:rPr>
                                  <w:sz w:val="20"/>
                                  <w:szCs w:val="20"/>
                                </w:rPr>
                                <w:t>кабинет</w:t>
                              </w:r>
                              <w:r>
                                <w:rPr>
                                  <w:sz w:val="20"/>
                                  <w:szCs w:val="20"/>
                                  <w:lang w:val="kk-KZ"/>
                                </w:rPr>
                                <w:t>і</w:t>
                              </w:r>
                            </w:p>
                          </w:txbxContent>
                        </wps:txbx>
                        <wps:bodyPr rot="0" vert="horz" wrap="square" lIns="91440" tIns="45720" rIns="91440" bIns="45720" anchor="t" anchorCtr="0" upright="1">
                          <a:noAutofit/>
                        </wps:bodyPr>
                      </wps:wsp>
                      <wps:wsp>
                        <wps:cNvPr id="5" name="Rectangle 8"/>
                        <wps:cNvSpPr>
                          <a:spLocks noChangeArrowheads="1"/>
                        </wps:cNvSpPr>
                        <wps:spPr bwMode="auto">
                          <a:xfrm>
                            <a:off x="35953" y="3429322"/>
                            <a:ext cx="1304815" cy="763915"/>
                          </a:xfrm>
                          <a:prstGeom prst="rect">
                            <a:avLst/>
                          </a:prstGeom>
                          <a:solidFill>
                            <a:srgbClr val="FFFFFF"/>
                          </a:solidFill>
                          <a:ln w="9525">
                            <a:solidFill>
                              <a:srgbClr val="000000"/>
                            </a:solidFill>
                            <a:miter lim="800000"/>
                            <a:headEnd/>
                            <a:tailEnd/>
                          </a:ln>
                        </wps:spPr>
                        <wps:txbx>
                          <w:txbxContent>
                            <w:p w:rsidR="00A93E6F" w:rsidRPr="0080304C" w:rsidRDefault="00A93E6F" w:rsidP="00A93E6F">
                              <w:pPr>
                                <w:jc w:val="center"/>
                                <w:rPr>
                                  <w:sz w:val="20"/>
                                  <w:szCs w:val="20"/>
                                </w:rPr>
                              </w:pPr>
                              <w:r>
                                <w:rPr>
                                  <w:sz w:val="20"/>
                                  <w:szCs w:val="20"/>
                                  <w:lang w:val="kk-KZ"/>
                                </w:rPr>
                                <w:t xml:space="preserve">Жас </w:t>
                              </w:r>
                              <w:r>
                                <w:rPr>
                                  <w:sz w:val="20"/>
                                  <w:szCs w:val="20"/>
                                  <w:lang w:val="kk-KZ"/>
                                </w:rPr>
                                <w:t xml:space="preserve">ерекшеліктеріне сай топ бөлмелері </w:t>
                              </w:r>
                            </w:p>
                          </w:txbxContent>
                        </wps:txbx>
                        <wps:bodyPr rot="0" vert="horz" wrap="square" lIns="91440" tIns="45720" rIns="91440" bIns="45720" anchor="t" anchorCtr="0" upright="1">
                          <a:noAutofit/>
                        </wps:bodyPr>
                      </wps:wsp>
                      <wps:wsp>
                        <wps:cNvPr id="6" name="Rectangle 9"/>
                        <wps:cNvSpPr>
                          <a:spLocks noChangeArrowheads="1"/>
                        </wps:cNvSpPr>
                        <wps:spPr bwMode="auto">
                          <a:xfrm>
                            <a:off x="35953" y="1142816"/>
                            <a:ext cx="1303061" cy="228738"/>
                          </a:xfrm>
                          <a:prstGeom prst="rect">
                            <a:avLst/>
                          </a:prstGeom>
                          <a:solidFill>
                            <a:srgbClr val="FFFFFF"/>
                          </a:solidFill>
                          <a:ln w="9525">
                            <a:solidFill>
                              <a:srgbClr val="000000"/>
                            </a:solidFill>
                            <a:miter lim="800000"/>
                            <a:headEnd/>
                            <a:tailEnd/>
                          </a:ln>
                        </wps:spPr>
                        <wps:txbx>
                          <w:txbxContent>
                            <w:p w:rsidR="00A93E6F" w:rsidRPr="0080304C" w:rsidRDefault="00A93E6F" w:rsidP="00A93E6F">
                              <w:pPr>
                                <w:jc w:val="center"/>
                                <w:rPr>
                                  <w:sz w:val="20"/>
                                  <w:szCs w:val="20"/>
                                </w:rPr>
                              </w:pPr>
                              <w:proofErr w:type="spellStart"/>
                              <w:r w:rsidRPr="0080304C">
                                <w:rPr>
                                  <w:sz w:val="20"/>
                                  <w:szCs w:val="20"/>
                                </w:rPr>
                                <w:t>М</w:t>
                              </w:r>
                              <w:r>
                                <w:rPr>
                                  <w:sz w:val="20"/>
                                  <w:szCs w:val="20"/>
                                </w:rPr>
                                <w:t>узыкал</w:t>
                              </w:r>
                              <w:proofErr w:type="spellEnd"/>
                              <w:r>
                                <w:rPr>
                                  <w:sz w:val="20"/>
                                  <w:szCs w:val="20"/>
                                  <w:lang w:val="kk-KZ"/>
                                </w:rPr>
                                <w:t>ық</w:t>
                              </w:r>
                              <w:r>
                                <w:rPr>
                                  <w:sz w:val="20"/>
                                  <w:szCs w:val="20"/>
                                </w:rPr>
                                <w:t xml:space="preserve"> зал</w:t>
                              </w:r>
                            </w:p>
                            <w:p w:rsidR="00A93E6F" w:rsidRPr="0080304C" w:rsidRDefault="00A93E6F" w:rsidP="00A93E6F">
                              <w:pPr>
                                <w:rPr>
                                  <w:sz w:val="20"/>
                                  <w:szCs w:val="20"/>
                                </w:rPr>
                              </w:pPr>
                            </w:p>
                          </w:txbxContent>
                        </wps:txbx>
                        <wps:bodyPr rot="0" vert="horz" wrap="square" lIns="91440" tIns="45720" rIns="91440" bIns="45720" anchor="t" anchorCtr="0" upright="1">
                          <a:noAutofit/>
                        </wps:bodyPr>
                      </wps:wsp>
                      <wps:wsp>
                        <wps:cNvPr id="7" name="Rectangle 10"/>
                        <wps:cNvSpPr>
                          <a:spLocks noChangeArrowheads="1"/>
                        </wps:cNvSpPr>
                        <wps:spPr bwMode="auto">
                          <a:xfrm>
                            <a:off x="0" y="571845"/>
                            <a:ext cx="1303938" cy="455730"/>
                          </a:xfrm>
                          <a:prstGeom prst="rect">
                            <a:avLst/>
                          </a:prstGeom>
                          <a:solidFill>
                            <a:srgbClr val="FFFFFF"/>
                          </a:solidFill>
                          <a:ln w="9525">
                            <a:solidFill>
                              <a:srgbClr val="000000"/>
                            </a:solidFill>
                            <a:miter lim="800000"/>
                            <a:headEnd/>
                            <a:tailEnd/>
                          </a:ln>
                        </wps:spPr>
                        <wps:txbx>
                          <w:txbxContent>
                            <w:p w:rsidR="00A93E6F" w:rsidRPr="0080304C" w:rsidRDefault="00A93E6F" w:rsidP="00A93E6F">
                              <w:pPr>
                                <w:jc w:val="center"/>
                                <w:rPr>
                                  <w:sz w:val="20"/>
                                  <w:szCs w:val="20"/>
                                </w:rPr>
                              </w:pPr>
                              <w:r>
                                <w:rPr>
                                  <w:sz w:val="20"/>
                                  <w:szCs w:val="20"/>
                                  <w:lang w:val="kk-KZ"/>
                                </w:rPr>
                                <w:t xml:space="preserve">Әдістемелік </w:t>
                              </w:r>
                              <w:r w:rsidRPr="0080304C">
                                <w:rPr>
                                  <w:sz w:val="20"/>
                                  <w:szCs w:val="20"/>
                                </w:rPr>
                                <w:t>кабинет</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4416027" y="2743108"/>
                            <a:ext cx="1303938" cy="570099"/>
                          </a:xfrm>
                          <a:prstGeom prst="rect">
                            <a:avLst/>
                          </a:prstGeom>
                          <a:solidFill>
                            <a:srgbClr val="FFFFFF"/>
                          </a:solidFill>
                          <a:ln w="9525">
                            <a:solidFill>
                              <a:srgbClr val="000000"/>
                            </a:solidFill>
                            <a:miter lim="800000"/>
                            <a:headEnd/>
                            <a:tailEnd/>
                          </a:ln>
                        </wps:spPr>
                        <wps:txbx>
                          <w:txbxContent>
                            <w:p w:rsidR="00A93E6F" w:rsidRDefault="00A93E6F" w:rsidP="00A93E6F">
                              <w:pPr>
                                <w:jc w:val="center"/>
                                <w:rPr>
                                  <w:sz w:val="20"/>
                                  <w:szCs w:val="20"/>
                                  <w:lang w:val="kk-KZ"/>
                                </w:rPr>
                              </w:pPr>
                              <w:r>
                                <w:rPr>
                                  <w:sz w:val="20"/>
                                  <w:szCs w:val="20"/>
                                  <w:lang w:val="kk-KZ"/>
                                </w:rPr>
                                <w:t xml:space="preserve">Қосымша </w:t>
                              </w:r>
                            </w:p>
                            <w:p w:rsidR="00A93E6F" w:rsidRPr="00F770FF" w:rsidRDefault="00A93E6F" w:rsidP="00A93E6F">
                              <w:pPr>
                                <w:jc w:val="center"/>
                                <w:rPr>
                                  <w:sz w:val="20"/>
                                  <w:szCs w:val="20"/>
                                  <w:lang w:val="kk-KZ"/>
                                </w:rPr>
                              </w:pPr>
                              <w:r>
                                <w:rPr>
                                  <w:sz w:val="20"/>
                                  <w:szCs w:val="20"/>
                                  <w:lang w:val="kk-KZ"/>
                                </w:rPr>
                                <w:t>бөлмелер</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35953" y="0"/>
                            <a:ext cx="1303061" cy="457476"/>
                          </a:xfrm>
                          <a:prstGeom prst="rect">
                            <a:avLst/>
                          </a:prstGeom>
                          <a:solidFill>
                            <a:srgbClr val="FFFFFF"/>
                          </a:solidFill>
                          <a:ln w="9525">
                            <a:solidFill>
                              <a:srgbClr val="000000"/>
                            </a:solidFill>
                            <a:miter lim="800000"/>
                            <a:headEnd/>
                            <a:tailEnd/>
                          </a:ln>
                        </wps:spPr>
                        <wps:txbx>
                          <w:txbxContent>
                            <w:p w:rsidR="00A93E6F" w:rsidRPr="00A40E71" w:rsidRDefault="00A93E6F" w:rsidP="00A93E6F">
                              <w:pPr>
                                <w:jc w:val="center"/>
                                <w:rPr>
                                  <w:sz w:val="20"/>
                                  <w:szCs w:val="20"/>
                                  <w:lang w:val="kk-KZ"/>
                                </w:rPr>
                              </w:pPr>
                              <w:r>
                                <w:rPr>
                                  <w:sz w:val="20"/>
                                  <w:szCs w:val="20"/>
                                  <w:lang w:val="kk-KZ"/>
                                </w:rPr>
                                <w:t>Директор к</w:t>
                              </w:r>
                              <w:proofErr w:type="spellStart"/>
                              <w:r>
                                <w:rPr>
                                  <w:sz w:val="20"/>
                                  <w:szCs w:val="20"/>
                                </w:rPr>
                                <w:t>абинет</w:t>
                              </w:r>
                              <w:proofErr w:type="spellEnd"/>
                              <w:r>
                                <w:rPr>
                                  <w:sz w:val="20"/>
                                  <w:szCs w:val="20"/>
                                  <w:lang w:val="kk-KZ"/>
                                </w:rPr>
                                <w:t>і</w:t>
                              </w:r>
                              <w:r>
                                <w:rPr>
                                  <w:sz w:val="20"/>
                                  <w:szCs w:val="20"/>
                                </w:rPr>
                                <w:t xml:space="preserve"> </w:t>
                              </w:r>
                              <w:r>
                                <w:rPr>
                                  <w:sz w:val="20"/>
                                  <w:szCs w:val="20"/>
                                  <w:lang w:val="kk-KZ"/>
                                </w:rPr>
                                <w:t xml:space="preserve"> </w:t>
                              </w:r>
                            </w:p>
                          </w:txbxContent>
                        </wps:txbx>
                        <wps:bodyPr rot="0" vert="horz" wrap="square" lIns="91440" tIns="45720" rIns="91440" bIns="45720" anchor="t" anchorCtr="0" upright="1">
                          <a:noAutofit/>
                        </wps:bodyPr>
                      </wps:wsp>
                      <wps:wsp>
                        <wps:cNvPr id="10" name="Rectangle 13"/>
                        <wps:cNvSpPr>
                          <a:spLocks noChangeArrowheads="1"/>
                        </wps:cNvSpPr>
                        <wps:spPr bwMode="auto">
                          <a:xfrm>
                            <a:off x="4377444" y="1182103"/>
                            <a:ext cx="1381982" cy="687087"/>
                          </a:xfrm>
                          <a:prstGeom prst="rect">
                            <a:avLst/>
                          </a:prstGeom>
                          <a:solidFill>
                            <a:srgbClr val="FFFFFF"/>
                          </a:solidFill>
                          <a:ln w="9525">
                            <a:solidFill>
                              <a:srgbClr val="000000"/>
                            </a:solidFill>
                            <a:miter lim="800000"/>
                            <a:headEnd/>
                            <a:tailEnd/>
                          </a:ln>
                        </wps:spPr>
                        <wps:txbx>
                          <w:txbxContent>
                            <w:p w:rsidR="00A93E6F" w:rsidRPr="00B72643" w:rsidRDefault="00A93E6F" w:rsidP="00A93E6F">
                              <w:pPr>
                                <w:jc w:val="center"/>
                                <w:rPr>
                                  <w:sz w:val="20"/>
                                  <w:szCs w:val="20"/>
                                  <w:lang w:val="kk-KZ"/>
                                </w:rPr>
                              </w:pPr>
                              <w:r>
                                <w:rPr>
                                  <w:sz w:val="20"/>
                                  <w:szCs w:val="20"/>
                                  <w:lang w:val="kk-KZ"/>
                                </w:rPr>
                                <w:t xml:space="preserve">ББ </w:t>
                              </w:r>
                              <w:r>
                                <w:rPr>
                                  <w:sz w:val="20"/>
                                  <w:szCs w:val="20"/>
                                  <w:lang w:val="kk-KZ"/>
                                </w:rPr>
                                <w:t xml:space="preserve">тұрмысын қамтамасыз ететін бөлмелер </w:t>
                              </w:r>
                            </w:p>
                          </w:txbxContent>
                        </wps:txbx>
                        <wps:bodyPr rot="0" vert="horz" wrap="square" lIns="91440" tIns="45720" rIns="91440" bIns="45720" anchor="t" anchorCtr="0" upright="1">
                          <a:noAutofit/>
                        </wps:bodyPr>
                      </wps:wsp>
                      <wps:wsp>
                        <wps:cNvPr id="11" name="Rectangle 14"/>
                        <wps:cNvSpPr>
                          <a:spLocks noChangeArrowheads="1"/>
                        </wps:cNvSpPr>
                        <wps:spPr bwMode="auto">
                          <a:xfrm>
                            <a:off x="39460" y="1554894"/>
                            <a:ext cx="1301307" cy="388505"/>
                          </a:xfrm>
                          <a:prstGeom prst="rect">
                            <a:avLst/>
                          </a:prstGeom>
                          <a:solidFill>
                            <a:srgbClr val="FFFFFF"/>
                          </a:solidFill>
                          <a:ln w="9525">
                            <a:solidFill>
                              <a:srgbClr val="000000"/>
                            </a:solidFill>
                            <a:miter lim="800000"/>
                            <a:headEnd/>
                            <a:tailEnd/>
                          </a:ln>
                        </wps:spPr>
                        <wps:txbx>
                          <w:txbxContent>
                            <w:p w:rsidR="00A93E6F" w:rsidRPr="00A40E71" w:rsidRDefault="00A93E6F" w:rsidP="00A93E6F">
                              <w:pPr>
                                <w:jc w:val="center"/>
                                <w:rPr>
                                  <w:sz w:val="20"/>
                                  <w:szCs w:val="20"/>
                                  <w:lang w:val="kk-KZ"/>
                                </w:rPr>
                              </w:pPr>
                              <w:r>
                                <w:rPr>
                                  <w:sz w:val="20"/>
                                  <w:szCs w:val="20"/>
                                  <w:lang w:val="kk-KZ"/>
                                </w:rPr>
                                <w:t xml:space="preserve">Дене </w:t>
                              </w:r>
                              <w:r>
                                <w:rPr>
                                  <w:sz w:val="20"/>
                                  <w:szCs w:val="20"/>
                                  <w:lang w:val="kk-KZ"/>
                                </w:rPr>
                                <w:t xml:space="preserve">шынықтыру </w:t>
                              </w:r>
                              <w:r>
                                <w:rPr>
                                  <w:sz w:val="20"/>
                                  <w:szCs w:val="20"/>
                                </w:rPr>
                                <w:t xml:space="preserve"> зал</w:t>
                              </w:r>
                              <w:r>
                                <w:rPr>
                                  <w:sz w:val="20"/>
                                  <w:szCs w:val="20"/>
                                  <w:lang w:val="kk-KZ"/>
                                </w:rPr>
                                <w:t>ы</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35953" y="2743108"/>
                            <a:ext cx="1303061" cy="392870"/>
                          </a:xfrm>
                          <a:prstGeom prst="rect">
                            <a:avLst/>
                          </a:prstGeom>
                          <a:solidFill>
                            <a:srgbClr val="FFFFFF"/>
                          </a:solidFill>
                          <a:ln w="9525">
                            <a:solidFill>
                              <a:srgbClr val="000000"/>
                            </a:solidFill>
                            <a:miter lim="800000"/>
                            <a:headEnd/>
                            <a:tailEnd/>
                          </a:ln>
                        </wps:spPr>
                        <wps:txbx>
                          <w:txbxContent>
                            <w:p w:rsidR="00A93E6F" w:rsidRPr="00BE5482" w:rsidRDefault="00A93E6F" w:rsidP="00A93E6F">
                              <w:pPr>
                                <w:jc w:val="center"/>
                                <w:rPr>
                                  <w:sz w:val="20"/>
                                  <w:szCs w:val="20"/>
                                  <w:lang w:val="kk-KZ"/>
                                </w:rPr>
                              </w:pPr>
                              <w:r>
                                <w:rPr>
                                  <w:sz w:val="20"/>
                                  <w:szCs w:val="20"/>
                                  <w:lang w:val="kk-KZ"/>
                                </w:rPr>
                                <w:t xml:space="preserve">Сенсорлық </w:t>
                              </w:r>
                              <w:r>
                                <w:rPr>
                                  <w:sz w:val="20"/>
                                  <w:szCs w:val="20"/>
                                  <w:lang w:val="kk-KZ"/>
                                </w:rPr>
                                <w:t xml:space="preserve">бөлме </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39460" y="2068244"/>
                            <a:ext cx="1303061" cy="590179"/>
                          </a:xfrm>
                          <a:prstGeom prst="rect">
                            <a:avLst/>
                          </a:prstGeom>
                          <a:solidFill>
                            <a:srgbClr val="FFFFFF"/>
                          </a:solidFill>
                          <a:ln w="9525">
                            <a:solidFill>
                              <a:srgbClr val="000000"/>
                            </a:solidFill>
                            <a:miter lim="800000"/>
                            <a:headEnd/>
                            <a:tailEnd/>
                          </a:ln>
                        </wps:spPr>
                        <wps:txbx>
                          <w:txbxContent>
                            <w:p w:rsidR="00A93E6F" w:rsidRPr="00A40E71" w:rsidRDefault="00A93E6F" w:rsidP="00A93E6F">
                              <w:pPr>
                                <w:jc w:val="center"/>
                                <w:rPr>
                                  <w:sz w:val="20"/>
                                  <w:szCs w:val="20"/>
                                  <w:lang w:val="kk-KZ"/>
                                </w:rPr>
                              </w:pPr>
                              <w:r>
                                <w:rPr>
                                  <w:sz w:val="20"/>
                                  <w:szCs w:val="20"/>
                                  <w:lang w:val="kk-KZ"/>
                                </w:rPr>
                                <w:t xml:space="preserve">Орыс </w:t>
                              </w:r>
                              <w:r>
                                <w:rPr>
                                  <w:sz w:val="20"/>
                                  <w:szCs w:val="20"/>
                                  <w:lang w:val="kk-KZ"/>
                                </w:rPr>
                                <w:t>тілі(ағылшын,өзін-өзі тану) кабинеті</w:t>
                              </w:r>
                            </w:p>
                          </w:txbxContent>
                        </wps:txbx>
                        <wps:bodyPr rot="0" vert="horz" wrap="square" lIns="91440" tIns="45720" rIns="91440" bIns="45720" anchor="t" anchorCtr="0" upright="1">
                          <a:noAutofit/>
                        </wps:bodyPr>
                      </wps:wsp>
                      <wps:wsp>
                        <wps:cNvPr id="14" name="Line 17"/>
                        <wps:cNvCnPr>
                          <a:cxnSpLocks noChangeShapeType="1"/>
                        </wps:cNvCnPr>
                        <wps:spPr bwMode="auto">
                          <a:xfrm>
                            <a:off x="1629265" y="228738"/>
                            <a:ext cx="0" cy="319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H="1">
                            <a:off x="1629265" y="1600292"/>
                            <a:ext cx="3612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flipH="1">
                            <a:off x="4127530" y="228738"/>
                            <a:ext cx="877" cy="3578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3764497" y="1600292"/>
                            <a:ext cx="3621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flipH="1">
                            <a:off x="1339014" y="228738"/>
                            <a:ext cx="29025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flipH="1">
                            <a:off x="1303061" y="799709"/>
                            <a:ext cx="289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flipH="1">
                            <a:off x="1339014" y="1371554"/>
                            <a:ext cx="2534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1112776" y="1829030"/>
                            <a:ext cx="877"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flipH="1">
                            <a:off x="1340768" y="1733868"/>
                            <a:ext cx="290251"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flipH="1">
                            <a:off x="1339014" y="2514370"/>
                            <a:ext cx="29025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flipH="1">
                            <a:off x="1339014" y="2857477"/>
                            <a:ext cx="2534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flipH="1">
                            <a:off x="1339014" y="3428449"/>
                            <a:ext cx="29025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4126653" y="228738"/>
                            <a:ext cx="252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a:off x="4126653" y="799709"/>
                            <a:ext cx="252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4126653" y="1458859"/>
                            <a:ext cx="289374"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2"/>
                        <wps:cNvCnPr>
                          <a:cxnSpLocks noChangeShapeType="1"/>
                        </wps:cNvCnPr>
                        <wps:spPr bwMode="auto">
                          <a:xfrm>
                            <a:off x="4128407" y="3807350"/>
                            <a:ext cx="327081"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Rectangle 33"/>
                        <wps:cNvSpPr>
                          <a:spLocks noChangeArrowheads="1"/>
                        </wps:cNvSpPr>
                        <wps:spPr bwMode="auto">
                          <a:xfrm>
                            <a:off x="4416027" y="1994908"/>
                            <a:ext cx="1303061" cy="570099"/>
                          </a:xfrm>
                          <a:prstGeom prst="rect">
                            <a:avLst/>
                          </a:prstGeom>
                          <a:solidFill>
                            <a:srgbClr val="FFFFFF"/>
                          </a:solidFill>
                          <a:ln w="9525">
                            <a:solidFill>
                              <a:srgbClr val="000000"/>
                            </a:solidFill>
                            <a:miter lim="800000"/>
                            <a:headEnd/>
                            <a:tailEnd/>
                          </a:ln>
                        </wps:spPr>
                        <wps:txbx>
                          <w:txbxContent>
                            <w:p w:rsidR="00A93E6F" w:rsidRDefault="00A93E6F" w:rsidP="00A93E6F">
                              <w:pPr>
                                <w:jc w:val="center"/>
                                <w:rPr>
                                  <w:sz w:val="20"/>
                                  <w:szCs w:val="20"/>
                                  <w:lang w:val="kk-KZ"/>
                                </w:rPr>
                              </w:pPr>
                              <w:r>
                                <w:rPr>
                                  <w:sz w:val="20"/>
                                  <w:szCs w:val="20"/>
                                  <w:lang w:val="kk-KZ"/>
                                </w:rPr>
                                <w:t xml:space="preserve">Бас </w:t>
                              </w:r>
                              <w:r>
                                <w:rPr>
                                  <w:sz w:val="20"/>
                                  <w:szCs w:val="20"/>
                                  <w:lang w:val="kk-KZ"/>
                                </w:rPr>
                                <w:t>есепші</w:t>
                              </w:r>
                            </w:p>
                            <w:p w:rsidR="00A93E6F" w:rsidRPr="00F770FF" w:rsidRDefault="00A93E6F" w:rsidP="00A93E6F">
                              <w:pPr>
                                <w:jc w:val="center"/>
                                <w:rPr>
                                  <w:sz w:val="20"/>
                                  <w:szCs w:val="20"/>
                                  <w:lang w:val="kk-KZ"/>
                                </w:rPr>
                              </w:pPr>
                              <w:r>
                                <w:rPr>
                                  <w:sz w:val="20"/>
                                  <w:szCs w:val="20"/>
                                  <w:lang w:val="kk-KZ"/>
                                </w:rPr>
                                <w:t>кабинеті</w:t>
                              </w:r>
                            </w:p>
                          </w:txbxContent>
                        </wps:txbx>
                        <wps:bodyPr rot="0" vert="horz" wrap="square" lIns="91440" tIns="45720" rIns="91440" bIns="45720" anchor="t" anchorCtr="0" upright="1">
                          <a:noAutofit/>
                        </wps:bodyPr>
                      </wps:wsp>
                      <wps:wsp>
                        <wps:cNvPr id="31" name="Line 34"/>
                        <wps:cNvCnPr>
                          <a:cxnSpLocks noChangeShapeType="1"/>
                        </wps:cNvCnPr>
                        <wps:spPr bwMode="auto">
                          <a:xfrm>
                            <a:off x="4124899" y="2236742"/>
                            <a:ext cx="289374" cy="26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35"/>
                        <wps:cNvSpPr>
                          <a:spLocks noChangeArrowheads="1"/>
                        </wps:cNvSpPr>
                        <wps:spPr bwMode="auto">
                          <a:xfrm>
                            <a:off x="4455487" y="3589089"/>
                            <a:ext cx="1303938" cy="569225"/>
                          </a:xfrm>
                          <a:prstGeom prst="rect">
                            <a:avLst/>
                          </a:prstGeom>
                          <a:solidFill>
                            <a:srgbClr val="FFFFFF"/>
                          </a:solidFill>
                          <a:ln w="9525">
                            <a:solidFill>
                              <a:srgbClr val="000000"/>
                            </a:solidFill>
                            <a:miter lim="800000"/>
                            <a:headEnd/>
                            <a:tailEnd/>
                          </a:ln>
                        </wps:spPr>
                        <wps:txbx>
                          <w:txbxContent>
                            <w:p w:rsidR="00A93E6F" w:rsidRPr="006D5266" w:rsidRDefault="00A93E6F" w:rsidP="00A93E6F">
                              <w:pPr>
                                <w:rPr>
                                  <w:sz w:val="20"/>
                                  <w:szCs w:val="20"/>
                                  <w:lang w:val="kk-KZ"/>
                                </w:rPr>
                              </w:pPr>
                              <w:r>
                                <w:rPr>
                                  <w:sz w:val="20"/>
                                  <w:szCs w:val="20"/>
                                  <w:lang w:val="kk-KZ"/>
                                </w:rPr>
                                <w:t>ЖЖЕ арналған бөлме</w:t>
                              </w:r>
                            </w:p>
                          </w:txbxContent>
                        </wps:txbx>
                        <wps:bodyPr rot="0" vert="horz" wrap="square" lIns="91440" tIns="45720" rIns="91440" bIns="45720" anchor="t" anchorCtr="0" upright="1">
                          <a:noAutofit/>
                        </wps:bodyPr>
                      </wps:wsp>
                      <wps:wsp>
                        <wps:cNvPr id="33" name="Line 36"/>
                        <wps:cNvCnPr>
                          <a:cxnSpLocks noChangeShapeType="1"/>
                        </wps:cNvCnPr>
                        <wps:spPr bwMode="auto">
                          <a:xfrm>
                            <a:off x="4127530" y="2935178"/>
                            <a:ext cx="289374" cy="26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4" o:spid="_x0000_s1026" editas="canvas" style="width:467.75pt;height:330.2pt;mso-position-horizontal-relative:char;mso-position-vertical-relative:line" coordsize="59404,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41929;visibility:visible;mso-wrap-style:square">
                  <v:fill o:detectmouseclick="t"/>
                  <v:path o:connecttype="none"/>
                </v:shape>
                <v:rect id="Rectangle 5" o:spid="_x0000_s1028" style="position:absolute;left:19905;top:12571;width:17739;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93E6F" w:rsidRPr="0080304C" w:rsidRDefault="00A93E6F" w:rsidP="00A93E6F">
                        <w:pPr>
                          <w:jc w:val="center"/>
                          <w:rPr>
                            <w:b/>
                            <w:sz w:val="20"/>
                            <w:szCs w:val="20"/>
                          </w:rPr>
                        </w:pPr>
                        <w:r>
                          <w:rPr>
                            <w:b/>
                            <w:sz w:val="20"/>
                            <w:szCs w:val="20"/>
                            <w:lang w:val="kk-KZ"/>
                          </w:rPr>
                          <w:t>№5 бөбекжай</w:t>
                        </w:r>
                        <w:r>
                          <w:rPr>
                            <w:b/>
                            <w:sz w:val="20"/>
                            <w:szCs w:val="20"/>
                            <w:lang w:val="kk-KZ"/>
                          </w:rPr>
                          <w:t>ының</w:t>
                        </w:r>
                        <w:r>
                          <w:rPr>
                            <w:b/>
                            <w:sz w:val="20"/>
                            <w:szCs w:val="20"/>
                            <w:lang w:val="kk-KZ"/>
                          </w:rPr>
                          <w:t xml:space="preserve"> затты</w:t>
                        </w:r>
                        <w:r>
                          <w:rPr>
                            <w:b/>
                            <w:sz w:val="20"/>
                            <w:szCs w:val="20"/>
                            <w:lang w:val="kk-KZ"/>
                          </w:rPr>
                          <w:t>қ</w:t>
                        </w:r>
                        <w:r>
                          <w:rPr>
                            <w:b/>
                            <w:sz w:val="20"/>
                            <w:szCs w:val="20"/>
                            <w:lang w:val="kk-KZ"/>
                          </w:rPr>
                          <w:t>-дамытушы ортасы</w:t>
                        </w:r>
                      </w:p>
                    </w:txbxContent>
                  </v:textbox>
                </v:rect>
                <v:rect id="Rectangle 6" o:spid="_x0000_s1029" style="position:absolute;left:44142;top:5718;width:13031;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A93E6F" w:rsidRPr="0080304C" w:rsidRDefault="00A93E6F" w:rsidP="00A93E6F">
                        <w:pPr>
                          <w:jc w:val="center"/>
                          <w:rPr>
                            <w:sz w:val="20"/>
                            <w:szCs w:val="20"/>
                          </w:rPr>
                        </w:pPr>
                        <w:r>
                          <w:rPr>
                            <w:sz w:val="20"/>
                            <w:szCs w:val="20"/>
                            <w:lang w:val="kk-KZ"/>
                          </w:rPr>
                          <w:t xml:space="preserve">Балалар </w:t>
                        </w:r>
                        <w:r>
                          <w:rPr>
                            <w:sz w:val="20"/>
                            <w:szCs w:val="20"/>
                            <w:lang w:val="kk-KZ"/>
                          </w:rPr>
                          <w:t>серуеніне арналған алаңдар</w:t>
                        </w:r>
                      </w:p>
                    </w:txbxContent>
                  </v:textbox>
                </v:rect>
                <v:rect id="Rectangle 7" o:spid="_x0000_s1030" style="position:absolute;left:43791;width:13031;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93E6F" w:rsidRPr="00A40E71" w:rsidRDefault="00A93E6F" w:rsidP="00A93E6F">
                        <w:pPr>
                          <w:jc w:val="center"/>
                          <w:rPr>
                            <w:sz w:val="20"/>
                            <w:szCs w:val="20"/>
                            <w:lang w:val="kk-KZ"/>
                          </w:rPr>
                        </w:pPr>
                        <w:r w:rsidRPr="0080304C">
                          <w:rPr>
                            <w:sz w:val="20"/>
                            <w:szCs w:val="20"/>
                          </w:rPr>
                          <w:t>Медицин</w:t>
                        </w:r>
                        <w:r>
                          <w:rPr>
                            <w:sz w:val="20"/>
                            <w:szCs w:val="20"/>
                            <w:lang w:val="kk-KZ"/>
                          </w:rPr>
                          <w:t xml:space="preserve">а </w:t>
                        </w:r>
                        <w:r w:rsidRPr="0080304C">
                          <w:rPr>
                            <w:sz w:val="20"/>
                            <w:szCs w:val="20"/>
                          </w:rPr>
                          <w:t>кабинет</w:t>
                        </w:r>
                        <w:r>
                          <w:rPr>
                            <w:sz w:val="20"/>
                            <w:szCs w:val="20"/>
                            <w:lang w:val="kk-KZ"/>
                          </w:rPr>
                          <w:t>і</w:t>
                        </w:r>
                      </w:p>
                    </w:txbxContent>
                  </v:textbox>
                </v:rect>
                <v:rect id="Rectangle 8" o:spid="_x0000_s1031" style="position:absolute;left:359;top:34293;width:13048;height:7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A93E6F" w:rsidRPr="0080304C" w:rsidRDefault="00A93E6F" w:rsidP="00A93E6F">
                        <w:pPr>
                          <w:jc w:val="center"/>
                          <w:rPr>
                            <w:sz w:val="20"/>
                            <w:szCs w:val="20"/>
                          </w:rPr>
                        </w:pPr>
                        <w:r>
                          <w:rPr>
                            <w:sz w:val="20"/>
                            <w:szCs w:val="20"/>
                            <w:lang w:val="kk-KZ"/>
                          </w:rPr>
                          <w:t xml:space="preserve">Жас </w:t>
                        </w:r>
                        <w:r>
                          <w:rPr>
                            <w:sz w:val="20"/>
                            <w:szCs w:val="20"/>
                            <w:lang w:val="kk-KZ"/>
                          </w:rPr>
                          <w:t xml:space="preserve">ерекшеліктеріне сай топ бөлмелері </w:t>
                        </w:r>
                      </w:p>
                    </w:txbxContent>
                  </v:textbox>
                </v:rect>
                <v:rect id="Rectangle 9" o:spid="_x0000_s1032" style="position:absolute;left:359;top:11428;width:13031;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93E6F" w:rsidRPr="0080304C" w:rsidRDefault="00A93E6F" w:rsidP="00A93E6F">
                        <w:pPr>
                          <w:jc w:val="center"/>
                          <w:rPr>
                            <w:sz w:val="20"/>
                            <w:szCs w:val="20"/>
                          </w:rPr>
                        </w:pPr>
                        <w:proofErr w:type="spellStart"/>
                        <w:r w:rsidRPr="0080304C">
                          <w:rPr>
                            <w:sz w:val="20"/>
                            <w:szCs w:val="20"/>
                          </w:rPr>
                          <w:t>М</w:t>
                        </w:r>
                        <w:r>
                          <w:rPr>
                            <w:sz w:val="20"/>
                            <w:szCs w:val="20"/>
                          </w:rPr>
                          <w:t>узыкал</w:t>
                        </w:r>
                        <w:proofErr w:type="spellEnd"/>
                        <w:r>
                          <w:rPr>
                            <w:sz w:val="20"/>
                            <w:szCs w:val="20"/>
                            <w:lang w:val="kk-KZ"/>
                          </w:rPr>
                          <w:t>ық</w:t>
                        </w:r>
                        <w:r>
                          <w:rPr>
                            <w:sz w:val="20"/>
                            <w:szCs w:val="20"/>
                          </w:rPr>
                          <w:t xml:space="preserve"> зал</w:t>
                        </w:r>
                      </w:p>
                      <w:p w:rsidR="00A93E6F" w:rsidRPr="0080304C" w:rsidRDefault="00A93E6F" w:rsidP="00A93E6F">
                        <w:pPr>
                          <w:rPr>
                            <w:sz w:val="20"/>
                            <w:szCs w:val="20"/>
                          </w:rPr>
                        </w:pPr>
                      </w:p>
                    </w:txbxContent>
                  </v:textbox>
                </v:rect>
                <v:rect id="Rectangle 10" o:spid="_x0000_s1033" style="position:absolute;top:5718;width:13039;height:4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93E6F" w:rsidRPr="0080304C" w:rsidRDefault="00A93E6F" w:rsidP="00A93E6F">
                        <w:pPr>
                          <w:jc w:val="center"/>
                          <w:rPr>
                            <w:sz w:val="20"/>
                            <w:szCs w:val="20"/>
                          </w:rPr>
                        </w:pPr>
                        <w:r>
                          <w:rPr>
                            <w:sz w:val="20"/>
                            <w:szCs w:val="20"/>
                            <w:lang w:val="kk-KZ"/>
                          </w:rPr>
                          <w:t xml:space="preserve">Әдістемелік </w:t>
                        </w:r>
                        <w:r w:rsidRPr="0080304C">
                          <w:rPr>
                            <w:sz w:val="20"/>
                            <w:szCs w:val="20"/>
                          </w:rPr>
                          <w:t>кабинет</w:t>
                        </w:r>
                      </w:p>
                    </w:txbxContent>
                  </v:textbox>
                </v:rect>
                <v:rect id="Rectangle 11" o:spid="_x0000_s1034" style="position:absolute;left:44160;top:27431;width:13039;height:5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93E6F" w:rsidRDefault="00A93E6F" w:rsidP="00A93E6F">
                        <w:pPr>
                          <w:jc w:val="center"/>
                          <w:rPr>
                            <w:sz w:val="20"/>
                            <w:szCs w:val="20"/>
                            <w:lang w:val="kk-KZ"/>
                          </w:rPr>
                        </w:pPr>
                        <w:r>
                          <w:rPr>
                            <w:sz w:val="20"/>
                            <w:szCs w:val="20"/>
                            <w:lang w:val="kk-KZ"/>
                          </w:rPr>
                          <w:t xml:space="preserve">Қосымша </w:t>
                        </w:r>
                      </w:p>
                      <w:p w:rsidR="00A93E6F" w:rsidRPr="00F770FF" w:rsidRDefault="00A93E6F" w:rsidP="00A93E6F">
                        <w:pPr>
                          <w:jc w:val="center"/>
                          <w:rPr>
                            <w:sz w:val="20"/>
                            <w:szCs w:val="20"/>
                            <w:lang w:val="kk-KZ"/>
                          </w:rPr>
                        </w:pPr>
                        <w:r>
                          <w:rPr>
                            <w:sz w:val="20"/>
                            <w:szCs w:val="20"/>
                            <w:lang w:val="kk-KZ"/>
                          </w:rPr>
                          <w:t>бөлмелер</w:t>
                        </w:r>
                      </w:p>
                    </w:txbxContent>
                  </v:textbox>
                </v:rect>
                <v:rect id="Rectangle 12" o:spid="_x0000_s1035" style="position:absolute;left:359;width:13031;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93E6F" w:rsidRPr="00A40E71" w:rsidRDefault="00A93E6F" w:rsidP="00A93E6F">
                        <w:pPr>
                          <w:jc w:val="center"/>
                          <w:rPr>
                            <w:sz w:val="20"/>
                            <w:szCs w:val="20"/>
                            <w:lang w:val="kk-KZ"/>
                          </w:rPr>
                        </w:pPr>
                        <w:r>
                          <w:rPr>
                            <w:sz w:val="20"/>
                            <w:szCs w:val="20"/>
                            <w:lang w:val="kk-KZ"/>
                          </w:rPr>
                          <w:t>Директор к</w:t>
                        </w:r>
                        <w:proofErr w:type="spellStart"/>
                        <w:r>
                          <w:rPr>
                            <w:sz w:val="20"/>
                            <w:szCs w:val="20"/>
                          </w:rPr>
                          <w:t>абинет</w:t>
                        </w:r>
                        <w:proofErr w:type="spellEnd"/>
                        <w:r>
                          <w:rPr>
                            <w:sz w:val="20"/>
                            <w:szCs w:val="20"/>
                            <w:lang w:val="kk-KZ"/>
                          </w:rPr>
                          <w:t>і</w:t>
                        </w:r>
                        <w:r>
                          <w:rPr>
                            <w:sz w:val="20"/>
                            <w:szCs w:val="20"/>
                          </w:rPr>
                          <w:t xml:space="preserve"> </w:t>
                        </w:r>
                        <w:r>
                          <w:rPr>
                            <w:sz w:val="20"/>
                            <w:szCs w:val="20"/>
                            <w:lang w:val="kk-KZ"/>
                          </w:rPr>
                          <w:t xml:space="preserve"> </w:t>
                        </w:r>
                      </w:p>
                    </w:txbxContent>
                  </v:textbox>
                </v:rect>
                <v:rect id="Rectangle 13" o:spid="_x0000_s1036" style="position:absolute;left:43774;top:11821;width:13820;height:6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A93E6F" w:rsidRPr="00B72643" w:rsidRDefault="00A93E6F" w:rsidP="00A93E6F">
                        <w:pPr>
                          <w:jc w:val="center"/>
                          <w:rPr>
                            <w:sz w:val="20"/>
                            <w:szCs w:val="20"/>
                            <w:lang w:val="kk-KZ"/>
                          </w:rPr>
                        </w:pPr>
                        <w:r>
                          <w:rPr>
                            <w:sz w:val="20"/>
                            <w:szCs w:val="20"/>
                            <w:lang w:val="kk-KZ"/>
                          </w:rPr>
                          <w:t xml:space="preserve">ББ </w:t>
                        </w:r>
                        <w:r>
                          <w:rPr>
                            <w:sz w:val="20"/>
                            <w:szCs w:val="20"/>
                            <w:lang w:val="kk-KZ"/>
                          </w:rPr>
                          <w:t xml:space="preserve">тұрмысын қамтамасыз ететін бөлмелер </w:t>
                        </w:r>
                      </w:p>
                    </w:txbxContent>
                  </v:textbox>
                </v:rect>
                <v:rect id="Rectangle 14" o:spid="_x0000_s1037" style="position:absolute;left:394;top:15548;width:13013;height:3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A93E6F" w:rsidRPr="00A40E71" w:rsidRDefault="00A93E6F" w:rsidP="00A93E6F">
                        <w:pPr>
                          <w:jc w:val="center"/>
                          <w:rPr>
                            <w:sz w:val="20"/>
                            <w:szCs w:val="20"/>
                            <w:lang w:val="kk-KZ"/>
                          </w:rPr>
                        </w:pPr>
                        <w:r>
                          <w:rPr>
                            <w:sz w:val="20"/>
                            <w:szCs w:val="20"/>
                            <w:lang w:val="kk-KZ"/>
                          </w:rPr>
                          <w:t xml:space="preserve">Дене </w:t>
                        </w:r>
                        <w:r>
                          <w:rPr>
                            <w:sz w:val="20"/>
                            <w:szCs w:val="20"/>
                            <w:lang w:val="kk-KZ"/>
                          </w:rPr>
                          <w:t xml:space="preserve">шынықтыру </w:t>
                        </w:r>
                        <w:r>
                          <w:rPr>
                            <w:sz w:val="20"/>
                            <w:szCs w:val="20"/>
                          </w:rPr>
                          <w:t xml:space="preserve"> зал</w:t>
                        </w:r>
                        <w:r>
                          <w:rPr>
                            <w:sz w:val="20"/>
                            <w:szCs w:val="20"/>
                            <w:lang w:val="kk-KZ"/>
                          </w:rPr>
                          <w:t>ы</w:t>
                        </w:r>
                      </w:p>
                    </w:txbxContent>
                  </v:textbox>
                </v:rect>
                <v:rect id="Rectangle 15" o:spid="_x0000_s1038" style="position:absolute;left:359;top:27431;width:13031;height:3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93E6F" w:rsidRPr="00BE5482" w:rsidRDefault="00A93E6F" w:rsidP="00A93E6F">
                        <w:pPr>
                          <w:jc w:val="center"/>
                          <w:rPr>
                            <w:sz w:val="20"/>
                            <w:szCs w:val="20"/>
                            <w:lang w:val="kk-KZ"/>
                          </w:rPr>
                        </w:pPr>
                        <w:r>
                          <w:rPr>
                            <w:sz w:val="20"/>
                            <w:szCs w:val="20"/>
                            <w:lang w:val="kk-KZ"/>
                          </w:rPr>
                          <w:t xml:space="preserve">Сенсорлық </w:t>
                        </w:r>
                        <w:r>
                          <w:rPr>
                            <w:sz w:val="20"/>
                            <w:szCs w:val="20"/>
                            <w:lang w:val="kk-KZ"/>
                          </w:rPr>
                          <w:t xml:space="preserve">бөлме </w:t>
                        </w:r>
                      </w:p>
                    </w:txbxContent>
                  </v:textbox>
                </v:rect>
                <v:rect id="Rectangle 16" o:spid="_x0000_s1039" style="position:absolute;left:394;top:20682;width:13031;height:5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93E6F" w:rsidRPr="00A40E71" w:rsidRDefault="00A93E6F" w:rsidP="00A93E6F">
                        <w:pPr>
                          <w:jc w:val="center"/>
                          <w:rPr>
                            <w:sz w:val="20"/>
                            <w:szCs w:val="20"/>
                            <w:lang w:val="kk-KZ"/>
                          </w:rPr>
                        </w:pPr>
                        <w:r>
                          <w:rPr>
                            <w:sz w:val="20"/>
                            <w:szCs w:val="20"/>
                            <w:lang w:val="kk-KZ"/>
                          </w:rPr>
                          <w:t xml:space="preserve">Орыс </w:t>
                        </w:r>
                        <w:r>
                          <w:rPr>
                            <w:sz w:val="20"/>
                            <w:szCs w:val="20"/>
                            <w:lang w:val="kk-KZ"/>
                          </w:rPr>
                          <w:t>тілі(ағылшын,өзін-өзі тану) кабинеті</w:t>
                        </w:r>
                      </w:p>
                    </w:txbxContent>
                  </v:textbox>
                </v:rect>
                <v:line id="Line 17" o:spid="_x0000_s1040" style="position:absolute;visibility:visible;mso-wrap-style:square" from="16292,2287" to="16292,34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8" o:spid="_x0000_s1041" style="position:absolute;flip:x;visibility:visible;mso-wrap-style:square" from="16292,16002" to="1990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9" o:spid="_x0000_s1042" style="position:absolute;flip:x;visibility:visible;mso-wrap-style:square" from="41275,2287" to="41284,38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20" o:spid="_x0000_s1043" style="position:absolute;visibility:visible;mso-wrap-style:square" from="37644,16002" to="4126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1" o:spid="_x0000_s1044" style="position:absolute;flip:x;visibility:visible;mso-wrap-style:square" from="13390,2287" to="16292,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22" o:spid="_x0000_s1045" style="position:absolute;flip:x;visibility:visible;mso-wrap-style:square" from="13030,7997" to="1592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3" o:spid="_x0000_s1046" style="position:absolute;flip:x;visibility:visible;mso-wrap-style:square" from="13390,13715" to="15924,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4" o:spid="_x0000_s1047" style="position:absolute;visibility:visible;mso-wrap-style:square" from="11127,18290" to="11136,18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48" style="position:absolute;flip:x;visibility:visible;mso-wrap-style:square" from="13407,17338" to="16310,17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26" o:spid="_x0000_s1049" style="position:absolute;flip:x;visibility:visible;mso-wrap-style:square" from="13390,25143" to="16292,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27" o:spid="_x0000_s1050" style="position:absolute;flip:x;visibility:visible;mso-wrap-style:square" from="13390,28574" to="15924,28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28" o:spid="_x0000_s1051" style="position:absolute;flip:x;visibility:visible;mso-wrap-style:square" from="13390,34284" to="16292,34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29" o:spid="_x0000_s1052" style="position:absolute;visibility:visible;mso-wrap-style:square" from="41266,2287" to="4379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30" o:spid="_x0000_s1053" style="position:absolute;visibility:visible;mso-wrap-style:square" from="41266,7997" to="43791,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31" o:spid="_x0000_s1054" style="position:absolute;visibility:visible;mso-wrap-style:square" from="41266,14588" to="44160,1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2" o:spid="_x0000_s1055" style="position:absolute;visibility:visible;mso-wrap-style:square" from="41284,38073" to="44554,38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rect id="Rectangle 33" o:spid="_x0000_s1056" style="position:absolute;left:44160;top:19949;width:13030;height:5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A93E6F" w:rsidRDefault="00A93E6F" w:rsidP="00A93E6F">
                        <w:pPr>
                          <w:jc w:val="center"/>
                          <w:rPr>
                            <w:sz w:val="20"/>
                            <w:szCs w:val="20"/>
                            <w:lang w:val="kk-KZ"/>
                          </w:rPr>
                        </w:pPr>
                        <w:r>
                          <w:rPr>
                            <w:sz w:val="20"/>
                            <w:szCs w:val="20"/>
                            <w:lang w:val="kk-KZ"/>
                          </w:rPr>
                          <w:t xml:space="preserve">Бас </w:t>
                        </w:r>
                        <w:r>
                          <w:rPr>
                            <w:sz w:val="20"/>
                            <w:szCs w:val="20"/>
                            <w:lang w:val="kk-KZ"/>
                          </w:rPr>
                          <w:t>есепші</w:t>
                        </w:r>
                      </w:p>
                      <w:p w:rsidR="00A93E6F" w:rsidRPr="00F770FF" w:rsidRDefault="00A93E6F" w:rsidP="00A93E6F">
                        <w:pPr>
                          <w:jc w:val="center"/>
                          <w:rPr>
                            <w:sz w:val="20"/>
                            <w:szCs w:val="20"/>
                            <w:lang w:val="kk-KZ"/>
                          </w:rPr>
                        </w:pPr>
                        <w:r>
                          <w:rPr>
                            <w:sz w:val="20"/>
                            <w:szCs w:val="20"/>
                            <w:lang w:val="kk-KZ"/>
                          </w:rPr>
                          <w:t>кабинеті</w:t>
                        </w:r>
                      </w:p>
                    </w:txbxContent>
                  </v:textbox>
                </v:rect>
                <v:line id="Line 34" o:spid="_x0000_s1057" style="position:absolute;visibility:visible;mso-wrap-style:square" from="41248,22367" to="44142,2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rect id="Rectangle 35" o:spid="_x0000_s1058" style="position:absolute;left:44554;top:35890;width:13040;height:5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A93E6F" w:rsidRPr="006D5266" w:rsidRDefault="00A93E6F" w:rsidP="00A93E6F">
                        <w:pPr>
                          <w:rPr>
                            <w:sz w:val="20"/>
                            <w:szCs w:val="20"/>
                            <w:lang w:val="kk-KZ"/>
                          </w:rPr>
                        </w:pPr>
                        <w:r>
                          <w:rPr>
                            <w:sz w:val="20"/>
                            <w:szCs w:val="20"/>
                            <w:lang w:val="kk-KZ"/>
                          </w:rPr>
                          <w:t>ЖЖЕ арналған бөлме</w:t>
                        </w:r>
                      </w:p>
                    </w:txbxContent>
                  </v:textbox>
                </v:rect>
                <v:line id="Line 36" o:spid="_x0000_s1059" style="position:absolute;visibility:visible;mso-wrap-style:square" from="41275,29351" to="44169,29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w10:anchorlock/>
              </v:group>
            </w:pict>
          </mc:Fallback>
        </mc:AlternateContent>
      </w:r>
    </w:p>
    <w:p w:rsidR="00A93E6F" w:rsidRPr="00D6551E" w:rsidRDefault="00A93E6F" w:rsidP="00A93E6F">
      <w:pPr>
        <w:pStyle w:val="a3"/>
        <w:spacing w:before="0" w:beforeAutospacing="0" w:after="0" w:afterAutospacing="0"/>
        <w:rPr>
          <w:sz w:val="28"/>
          <w:szCs w:val="28"/>
          <w:lang w:val="kk-KZ"/>
        </w:rPr>
      </w:pPr>
    </w:p>
    <w:p w:rsidR="00A93E6F" w:rsidRPr="00D6551E" w:rsidRDefault="00A93E6F" w:rsidP="00A93E6F">
      <w:pPr>
        <w:pStyle w:val="a3"/>
        <w:spacing w:before="0" w:beforeAutospacing="0" w:after="0" w:afterAutospacing="0"/>
        <w:rPr>
          <w:sz w:val="28"/>
          <w:szCs w:val="28"/>
          <w:lang w:val="kk-KZ"/>
        </w:rPr>
      </w:pPr>
    </w:p>
    <w:p w:rsidR="00A93E6F" w:rsidRPr="00D6551E" w:rsidRDefault="00A93E6F" w:rsidP="00A93E6F">
      <w:pPr>
        <w:rPr>
          <w:sz w:val="28"/>
          <w:szCs w:val="28"/>
          <w:lang w:val="kk-KZ"/>
        </w:rPr>
      </w:pPr>
      <w:r w:rsidRPr="00D6551E">
        <w:rPr>
          <w:sz w:val="28"/>
          <w:szCs w:val="28"/>
          <w:lang w:val="kk-KZ"/>
        </w:rPr>
        <w:t>Балабақшаның үй-жайлары мен жабдықталуы  әр баланың мүмкіндігі мен қабілетін  жан-жақты дамытатын білім беру-тәрбиелік ортада құрылатын  базисті құрайды.</w:t>
      </w:r>
    </w:p>
    <w:p w:rsidR="00A93E6F" w:rsidRPr="00D6551E" w:rsidRDefault="00A93E6F" w:rsidP="00A93E6F">
      <w:pPr>
        <w:pStyle w:val="a3"/>
        <w:spacing w:before="0" w:beforeAutospacing="0" w:after="0" w:afterAutospacing="0"/>
        <w:rPr>
          <w:sz w:val="28"/>
          <w:szCs w:val="28"/>
          <w:lang w:val="kk-KZ"/>
        </w:rPr>
      </w:pPr>
    </w:p>
    <w:p w:rsidR="00A93E6F" w:rsidRPr="00D6551E" w:rsidRDefault="00A93E6F" w:rsidP="00A93E6F">
      <w:pPr>
        <w:pStyle w:val="2"/>
        <w:ind w:firstLine="0"/>
        <w:rPr>
          <w:b/>
          <w:noProof/>
          <w:sz w:val="28"/>
          <w:szCs w:val="28"/>
          <w:lang w:val="kk-KZ"/>
        </w:rPr>
      </w:pPr>
      <w:r w:rsidRPr="00D6551E">
        <w:rPr>
          <w:sz w:val="28"/>
          <w:szCs w:val="28"/>
          <w:lang w:val="kk-KZ"/>
        </w:rPr>
        <w:t xml:space="preserve"> </w:t>
      </w:r>
      <w:r w:rsidRPr="00D6551E">
        <w:rPr>
          <w:b/>
          <w:noProof/>
          <w:sz w:val="28"/>
          <w:szCs w:val="28"/>
          <w:lang w:val="kk-KZ"/>
        </w:rPr>
        <w:t xml:space="preserve">Педагогикалық кадрлардың сапалық құрамы </w:t>
      </w:r>
    </w:p>
    <w:p w:rsidR="00A93E6F" w:rsidRPr="00D6551E" w:rsidRDefault="00A93E6F" w:rsidP="00A93E6F">
      <w:pPr>
        <w:ind w:firstLine="540"/>
        <w:rPr>
          <w:sz w:val="28"/>
          <w:szCs w:val="28"/>
          <w:lang w:val="kk-KZ"/>
        </w:rPr>
      </w:pPr>
      <w:r w:rsidRPr="00D6551E">
        <w:rPr>
          <w:noProof/>
          <w:sz w:val="28"/>
          <w:szCs w:val="28"/>
          <w:lang w:val="kk-KZ"/>
        </w:rPr>
        <w:t xml:space="preserve">  № 5</w:t>
      </w:r>
      <w:r w:rsidRPr="00D6551E">
        <w:rPr>
          <w:b/>
          <w:noProof/>
          <w:sz w:val="28"/>
          <w:szCs w:val="28"/>
          <w:lang w:val="kk-KZ"/>
        </w:rPr>
        <w:t xml:space="preserve"> </w:t>
      </w:r>
      <w:r w:rsidRPr="00D6551E">
        <w:rPr>
          <w:noProof/>
          <w:sz w:val="28"/>
          <w:szCs w:val="28"/>
          <w:lang w:val="kk-KZ"/>
        </w:rPr>
        <w:t>бөбекжайы</w:t>
      </w:r>
      <w:r w:rsidRPr="00D6551E">
        <w:rPr>
          <w:b/>
          <w:noProof/>
          <w:sz w:val="28"/>
          <w:szCs w:val="28"/>
          <w:lang w:val="kk-KZ"/>
        </w:rPr>
        <w:t xml:space="preserve"> </w:t>
      </w:r>
      <w:r w:rsidRPr="00D6551E">
        <w:rPr>
          <w:sz w:val="28"/>
          <w:szCs w:val="28"/>
          <w:lang w:val="kk-KZ"/>
        </w:rPr>
        <w:t xml:space="preserve">   педагогикалық кадрлармен 100%  қамтылған.</w:t>
      </w:r>
      <w:r w:rsidRPr="00D6551E">
        <w:rPr>
          <w:sz w:val="28"/>
          <w:szCs w:val="28"/>
          <w:lang w:val="kk-KZ"/>
        </w:rPr>
        <w:t>Оның ішінде педагогикалық білімі жоғары-77%, ал білімі арнайы орта -23% құрайды.Педагогтардың біліктілігі педагог-сарапшы-23%,педагог-модератор- 46%,</w:t>
      </w:r>
      <w:r w:rsidR="00D6551E" w:rsidRPr="00D6551E">
        <w:rPr>
          <w:sz w:val="28"/>
          <w:szCs w:val="28"/>
          <w:lang w:val="kk-KZ"/>
        </w:rPr>
        <w:t>педагог-31% тең.</w:t>
      </w:r>
      <w:r w:rsidRPr="00D6551E">
        <w:rPr>
          <w:sz w:val="28"/>
          <w:szCs w:val="28"/>
          <w:lang w:val="kk-KZ"/>
        </w:rPr>
        <w:t xml:space="preserve">Мектепке дейінгі мекемеде ұжым тұрақты.  Педагогтардың балаларға тәрбие және білім беруі сапаға жетуге бағытталған. Барлық педагогтардың педагогикалық білімі бар және әрдайым педагогикалық деңгейлерін білім алу және өз бетінше білім алу арқылы арттырады, ол мектепке дейінгі мекеменің педагогикалық қызметкерлерінің жоғары біліктіліктерін көрсетеді.  </w:t>
      </w:r>
    </w:p>
    <w:p w:rsidR="00A93E6F" w:rsidRPr="00D6551E" w:rsidRDefault="00A93E6F" w:rsidP="00A93E6F">
      <w:pPr>
        <w:pStyle w:val="Heading"/>
        <w:jc w:val="both"/>
        <w:rPr>
          <w:rFonts w:ascii="Times New Roman" w:hAnsi="Times New Roman" w:cs="Times New Roman"/>
          <w:b w:val="0"/>
          <w:sz w:val="28"/>
          <w:szCs w:val="28"/>
          <w:lang w:val="kk-KZ"/>
        </w:rPr>
      </w:pPr>
      <w:r w:rsidRPr="00D6551E">
        <w:rPr>
          <w:rFonts w:ascii="Times New Roman" w:hAnsi="Times New Roman" w:cs="Times New Roman"/>
          <w:b w:val="0"/>
          <w:sz w:val="28"/>
          <w:szCs w:val="28"/>
          <w:lang w:val="kk-KZ"/>
        </w:rPr>
        <w:t xml:space="preserve"> Тәжірбиелі және білікті педагогтардың болуы, мақұлданған білім беру сапасын бағалау әдістемесі, баланың жеке дара сұранымдары мен мүмкіндіктеріне сәйкес,  сапалы білім берумен қамтамасыз ету бойынша мақсатты қоюға мүмкіндік береді,  жаңа білім беру сапасын қамтамасыз ету үшін ұйымдастыру формаларын, технологияларды  жаңарту, мынаны болжайды:</w:t>
      </w:r>
    </w:p>
    <w:p w:rsidR="00A93E6F" w:rsidRPr="00D6551E" w:rsidRDefault="00A93E6F" w:rsidP="00A93E6F">
      <w:pPr>
        <w:numPr>
          <w:ilvl w:val="0"/>
          <w:numId w:val="1"/>
        </w:numPr>
        <w:jc w:val="both"/>
        <w:rPr>
          <w:sz w:val="28"/>
          <w:szCs w:val="28"/>
          <w:lang w:val="kk-KZ"/>
        </w:rPr>
      </w:pPr>
      <w:r w:rsidRPr="00D6551E">
        <w:rPr>
          <w:sz w:val="28"/>
          <w:szCs w:val="28"/>
          <w:lang w:val="kk-KZ"/>
        </w:rPr>
        <w:t>білім беру процесіне   электрондық оқыту-әдістемелік комплекстерін енгізу;</w:t>
      </w:r>
    </w:p>
    <w:p w:rsidR="00A93E6F" w:rsidRPr="00D6551E" w:rsidRDefault="00A93E6F" w:rsidP="00A93E6F">
      <w:pPr>
        <w:numPr>
          <w:ilvl w:val="0"/>
          <w:numId w:val="1"/>
        </w:numPr>
        <w:jc w:val="both"/>
        <w:rPr>
          <w:sz w:val="28"/>
          <w:szCs w:val="28"/>
          <w:lang w:val="kk-KZ"/>
        </w:rPr>
      </w:pPr>
      <w:r w:rsidRPr="00D6551E">
        <w:rPr>
          <w:sz w:val="28"/>
          <w:szCs w:val="28"/>
          <w:lang w:val="kk-KZ"/>
        </w:rPr>
        <w:lastRenderedPageBreak/>
        <w:t>балалардың біліктері мен дағдыларының дамуының бастапқы,аралық,қорытынды мониторингі;</w:t>
      </w:r>
    </w:p>
    <w:p w:rsidR="00A93E6F" w:rsidRPr="00D6551E" w:rsidRDefault="00A93E6F" w:rsidP="00A93E6F">
      <w:pPr>
        <w:numPr>
          <w:ilvl w:val="0"/>
          <w:numId w:val="1"/>
        </w:numPr>
        <w:jc w:val="both"/>
        <w:rPr>
          <w:sz w:val="28"/>
          <w:szCs w:val="28"/>
          <w:lang w:val="kk-KZ"/>
        </w:rPr>
      </w:pPr>
      <w:r w:rsidRPr="00D6551E">
        <w:rPr>
          <w:sz w:val="28"/>
          <w:szCs w:val="28"/>
          <w:lang w:val="kk-KZ"/>
        </w:rPr>
        <w:t>денсаулықты сақтау және нығайту, балабақша қызметіне енгізе отырып,  денсаулық сақтау технологиялары жүйесін құру арқылы   тәрбиеленушілерді  психологиялық қолдау.</w:t>
      </w:r>
    </w:p>
    <w:p w:rsidR="00A93E6F" w:rsidRPr="00D6551E" w:rsidRDefault="00A93E6F" w:rsidP="00A93E6F">
      <w:pPr>
        <w:jc w:val="both"/>
        <w:rPr>
          <w:sz w:val="28"/>
          <w:szCs w:val="28"/>
          <w:lang w:val="kk-KZ"/>
        </w:rPr>
      </w:pPr>
      <w:r w:rsidRPr="00D6551E">
        <w:rPr>
          <w:sz w:val="28"/>
          <w:szCs w:val="28"/>
          <w:lang w:val="kk-KZ"/>
        </w:rPr>
        <w:t xml:space="preserve">Мектепке дейінгі білімді модернизациялау міндеттері, оны жаңа сапа және тиімділікпен қамту педагогтардың кәсіби шыңдалуы мәселесін айтарлықтай өзектілейді. Бұл педагогикалық кадрларды дайындау, қайта даяларлау және біліктіліктерін көтеру жүйесін терең және жан-жақты қайта ұйымдаструды  қажет  етеді, бұл өз тарапынан білім үрдісінің заманауи мазмұнымен қамтамасыз етуге  және перспективті білім технологияларын қолдануға мүмкіндік береді. </w:t>
      </w:r>
    </w:p>
    <w:p w:rsidR="00A93E6F" w:rsidRPr="00D6551E" w:rsidRDefault="00A93E6F" w:rsidP="00A93E6F">
      <w:pPr>
        <w:jc w:val="both"/>
        <w:rPr>
          <w:sz w:val="28"/>
          <w:szCs w:val="28"/>
          <w:lang w:val="kk-KZ"/>
        </w:rPr>
      </w:pPr>
      <w:r w:rsidRPr="00D6551E">
        <w:rPr>
          <w:sz w:val="28"/>
          <w:szCs w:val="28"/>
          <w:lang w:val="kk-KZ"/>
        </w:rPr>
        <w:t>Бұл міндеттердің орындалуына келесі іс-шараларды өткізу септігін тигізеді:</w:t>
      </w:r>
    </w:p>
    <w:p w:rsidR="00A93E6F" w:rsidRPr="00D6551E" w:rsidRDefault="00A93E6F" w:rsidP="00A93E6F">
      <w:pPr>
        <w:pStyle w:val="a5"/>
        <w:numPr>
          <w:ilvl w:val="0"/>
          <w:numId w:val="2"/>
        </w:numPr>
        <w:spacing w:after="0" w:line="240" w:lineRule="auto"/>
        <w:jc w:val="both"/>
        <w:rPr>
          <w:rFonts w:ascii="Times New Roman" w:hAnsi="Times New Roman"/>
          <w:sz w:val="28"/>
          <w:szCs w:val="28"/>
          <w:lang w:val="kk-KZ"/>
        </w:rPr>
      </w:pPr>
      <w:r w:rsidRPr="00D6551E">
        <w:rPr>
          <w:rFonts w:ascii="Times New Roman" w:hAnsi="Times New Roman"/>
          <w:sz w:val="28"/>
          <w:szCs w:val="28"/>
          <w:lang w:val="kk-KZ"/>
        </w:rPr>
        <w:t>педагогтардың жемісті кәсіби қызметтерін ынталандыру жүйесін дамыту (ең алдымен қалалық байқау жеңімпаздарын дайындағандарды, авторлық бағдарлама жасағандарды және т.б.);</w:t>
      </w:r>
    </w:p>
    <w:p w:rsidR="00A93E6F" w:rsidRPr="00D6551E" w:rsidRDefault="00A93E6F" w:rsidP="00A93E6F">
      <w:pPr>
        <w:pStyle w:val="a5"/>
        <w:numPr>
          <w:ilvl w:val="0"/>
          <w:numId w:val="2"/>
        </w:numPr>
        <w:spacing w:after="0" w:line="240" w:lineRule="auto"/>
        <w:jc w:val="both"/>
        <w:rPr>
          <w:rFonts w:ascii="Times New Roman" w:hAnsi="Times New Roman"/>
          <w:sz w:val="28"/>
          <w:szCs w:val="28"/>
          <w:lang w:val="kk-KZ"/>
        </w:rPr>
      </w:pPr>
      <w:r w:rsidRPr="00D6551E">
        <w:rPr>
          <w:rFonts w:ascii="Times New Roman" w:hAnsi="Times New Roman"/>
          <w:sz w:val="28"/>
          <w:szCs w:val="28"/>
          <w:lang w:val="kk-KZ"/>
        </w:rPr>
        <w:t>жоғары және бірінші санаттары бар жоғары біліктілікті педагогтардың үлесін көбейту, педагогикалық кадрлар аттестациясының үрдісі мен мазмұнын жаңарту;</w:t>
      </w:r>
    </w:p>
    <w:p w:rsidR="00A93E6F" w:rsidRPr="00D6551E" w:rsidRDefault="00A93E6F" w:rsidP="00A93E6F">
      <w:pPr>
        <w:pStyle w:val="a5"/>
        <w:numPr>
          <w:ilvl w:val="0"/>
          <w:numId w:val="2"/>
        </w:numPr>
        <w:spacing w:after="0" w:line="240" w:lineRule="auto"/>
        <w:jc w:val="both"/>
        <w:rPr>
          <w:rFonts w:ascii="Times New Roman" w:hAnsi="Times New Roman"/>
          <w:sz w:val="28"/>
          <w:szCs w:val="28"/>
          <w:lang w:val="kk-KZ"/>
        </w:rPr>
      </w:pPr>
      <w:r w:rsidRPr="00D6551E">
        <w:rPr>
          <w:rFonts w:ascii="Times New Roman" w:hAnsi="Times New Roman"/>
          <w:sz w:val="28"/>
          <w:szCs w:val="28"/>
          <w:lang w:val="kk-KZ"/>
        </w:rPr>
        <w:t xml:space="preserve">жас педагогтарды қолдау бойынша ұйымдастыру шараларының жүйесін дамыту;  </w:t>
      </w:r>
    </w:p>
    <w:p w:rsidR="00A93E6F" w:rsidRPr="00D6551E" w:rsidRDefault="00A93E6F" w:rsidP="00A93E6F">
      <w:pPr>
        <w:jc w:val="both"/>
        <w:rPr>
          <w:sz w:val="28"/>
          <w:szCs w:val="28"/>
          <w:lang w:val="kk-KZ"/>
        </w:rPr>
      </w:pPr>
      <w:r w:rsidRPr="00D6551E">
        <w:rPr>
          <w:sz w:val="28"/>
          <w:szCs w:val="28"/>
          <w:lang w:val="kk-KZ"/>
        </w:rPr>
        <w:t xml:space="preserve">вариативті біліктілікті көтеру жүйесін жасау. </w:t>
      </w:r>
    </w:p>
    <w:p w:rsidR="00A93E6F" w:rsidRPr="00D6551E" w:rsidRDefault="00A93E6F" w:rsidP="00A93E6F">
      <w:pPr>
        <w:pStyle w:val="a3"/>
        <w:spacing w:before="0" w:beforeAutospacing="0" w:after="0" w:afterAutospacing="0"/>
        <w:rPr>
          <w:sz w:val="28"/>
          <w:szCs w:val="28"/>
          <w:lang w:val="kk-KZ"/>
        </w:rPr>
      </w:pPr>
    </w:p>
    <w:p w:rsidR="00F61397" w:rsidRPr="00D6551E" w:rsidRDefault="00F61397" w:rsidP="00262A0E">
      <w:pPr>
        <w:rPr>
          <w:sz w:val="28"/>
          <w:szCs w:val="28"/>
          <w:lang w:val="kk-KZ"/>
        </w:rPr>
      </w:pPr>
    </w:p>
    <w:sectPr w:rsidR="00F61397" w:rsidRPr="00D65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90ED4"/>
    <w:multiLevelType w:val="hybridMultilevel"/>
    <w:tmpl w:val="29841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3246B8"/>
    <w:multiLevelType w:val="hybridMultilevel"/>
    <w:tmpl w:val="95A08F1C"/>
    <w:lvl w:ilvl="0" w:tplc="04190001">
      <w:start w:val="1"/>
      <w:numFmt w:val="bullet"/>
      <w:lvlText w:val=""/>
      <w:lvlJc w:val="left"/>
      <w:pPr>
        <w:tabs>
          <w:tab w:val="num" w:pos="990"/>
        </w:tabs>
        <w:ind w:left="990" w:hanging="360"/>
      </w:pPr>
      <w:rPr>
        <w:rFonts w:ascii="Symbol" w:hAnsi="Symbol" w:hint="default"/>
      </w:rPr>
    </w:lvl>
    <w:lvl w:ilvl="1" w:tplc="04190003" w:tentative="1">
      <w:start w:val="1"/>
      <w:numFmt w:val="bullet"/>
      <w:lvlText w:val="o"/>
      <w:lvlJc w:val="left"/>
      <w:pPr>
        <w:tabs>
          <w:tab w:val="num" w:pos="1710"/>
        </w:tabs>
        <w:ind w:left="1710" w:hanging="360"/>
      </w:pPr>
      <w:rPr>
        <w:rFonts w:ascii="Courier New" w:hAnsi="Courier New" w:cs="Courier New" w:hint="default"/>
      </w:rPr>
    </w:lvl>
    <w:lvl w:ilvl="2" w:tplc="04190005" w:tentative="1">
      <w:start w:val="1"/>
      <w:numFmt w:val="bullet"/>
      <w:lvlText w:val=""/>
      <w:lvlJc w:val="left"/>
      <w:pPr>
        <w:tabs>
          <w:tab w:val="num" w:pos="2430"/>
        </w:tabs>
        <w:ind w:left="2430" w:hanging="360"/>
      </w:pPr>
      <w:rPr>
        <w:rFonts w:ascii="Wingdings" w:hAnsi="Wingdings" w:hint="default"/>
      </w:rPr>
    </w:lvl>
    <w:lvl w:ilvl="3" w:tplc="04190001" w:tentative="1">
      <w:start w:val="1"/>
      <w:numFmt w:val="bullet"/>
      <w:lvlText w:val=""/>
      <w:lvlJc w:val="left"/>
      <w:pPr>
        <w:tabs>
          <w:tab w:val="num" w:pos="3150"/>
        </w:tabs>
        <w:ind w:left="3150" w:hanging="360"/>
      </w:pPr>
      <w:rPr>
        <w:rFonts w:ascii="Symbol" w:hAnsi="Symbol" w:hint="default"/>
      </w:rPr>
    </w:lvl>
    <w:lvl w:ilvl="4" w:tplc="04190003" w:tentative="1">
      <w:start w:val="1"/>
      <w:numFmt w:val="bullet"/>
      <w:lvlText w:val="o"/>
      <w:lvlJc w:val="left"/>
      <w:pPr>
        <w:tabs>
          <w:tab w:val="num" w:pos="3870"/>
        </w:tabs>
        <w:ind w:left="3870" w:hanging="360"/>
      </w:pPr>
      <w:rPr>
        <w:rFonts w:ascii="Courier New" w:hAnsi="Courier New" w:cs="Courier New" w:hint="default"/>
      </w:rPr>
    </w:lvl>
    <w:lvl w:ilvl="5" w:tplc="04190005" w:tentative="1">
      <w:start w:val="1"/>
      <w:numFmt w:val="bullet"/>
      <w:lvlText w:val=""/>
      <w:lvlJc w:val="left"/>
      <w:pPr>
        <w:tabs>
          <w:tab w:val="num" w:pos="4590"/>
        </w:tabs>
        <w:ind w:left="4590" w:hanging="360"/>
      </w:pPr>
      <w:rPr>
        <w:rFonts w:ascii="Wingdings" w:hAnsi="Wingdings" w:hint="default"/>
      </w:rPr>
    </w:lvl>
    <w:lvl w:ilvl="6" w:tplc="04190001" w:tentative="1">
      <w:start w:val="1"/>
      <w:numFmt w:val="bullet"/>
      <w:lvlText w:val=""/>
      <w:lvlJc w:val="left"/>
      <w:pPr>
        <w:tabs>
          <w:tab w:val="num" w:pos="5310"/>
        </w:tabs>
        <w:ind w:left="5310" w:hanging="360"/>
      </w:pPr>
      <w:rPr>
        <w:rFonts w:ascii="Symbol" w:hAnsi="Symbol" w:hint="default"/>
      </w:rPr>
    </w:lvl>
    <w:lvl w:ilvl="7" w:tplc="04190003" w:tentative="1">
      <w:start w:val="1"/>
      <w:numFmt w:val="bullet"/>
      <w:lvlText w:val="o"/>
      <w:lvlJc w:val="left"/>
      <w:pPr>
        <w:tabs>
          <w:tab w:val="num" w:pos="6030"/>
        </w:tabs>
        <w:ind w:left="6030" w:hanging="360"/>
      </w:pPr>
      <w:rPr>
        <w:rFonts w:ascii="Courier New" w:hAnsi="Courier New" w:cs="Courier New" w:hint="default"/>
      </w:rPr>
    </w:lvl>
    <w:lvl w:ilvl="8" w:tplc="04190005" w:tentative="1">
      <w:start w:val="1"/>
      <w:numFmt w:val="bullet"/>
      <w:lvlText w:val=""/>
      <w:lvlJc w:val="left"/>
      <w:pPr>
        <w:tabs>
          <w:tab w:val="num" w:pos="6750"/>
        </w:tabs>
        <w:ind w:left="67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37"/>
    <w:rsid w:val="00262A0E"/>
    <w:rsid w:val="00473B54"/>
    <w:rsid w:val="00926437"/>
    <w:rsid w:val="00A93E6F"/>
    <w:rsid w:val="00D6551E"/>
    <w:rsid w:val="00F61397"/>
    <w:rsid w:val="00F9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AB510-3AA8-4B05-A565-CB21E044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E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3E6F"/>
    <w:pPr>
      <w:spacing w:before="100" w:beforeAutospacing="1" w:after="100" w:afterAutospacing="1"/>
    </w:pPr>
  </w:style>
  <w:style w:type="character" w:styleId="a4">
    <w:name w:val="Hyperlink"/>
    <w:rsid w:val="00A93E6F"/>
    <w:rPr>
      <w:color w:val="0000FF"/>
      <w:u w:val="single"/>
    </w:rPr>
  </w:style>
  <w:style w:type="paragraph" w:styleId="2">
    <w:name w:val="Body Text 2"/>
    <w:basedOn w:val="a"/>
    <w:link w:val="20"/>
    <w:unhideWhenUsed/>
    <w:rsid w:val="00A93E6F"/>
    <w:pPr>
      <w:ind w:firstLine="851"/>
      <w:jc w:val="both"/>
    </w:pPr>
  </w:style>
  <w:style w:type="character" w:customStyle="1" w:styleId="20">
    <w:name w:val="Основной текст 2 Знак"/>
    <w:basedOn w:val="a0"/>
    <w:link w:val="2"/>
    <w:rsid w:val="00A93E6F"/>
    <w:rPr>
      <w:rFonts w:ascii="Times New Roman" w:eastAsia="Times New Roman" w:hAnsi="Times New Roman" w:cs="Times New Roman"/>
      <w:sz w:val="24"/>
      <w:szCs w:val="24"/>
      <w:lang w:eastAsia="ru-RU"/>
    </w:rPr>
  </w:style>
  <w:style w:type="paragraph" w:customStyle="1" w:styleId="Heading">
    <w:name w:val="Heading"/>
    <w:rsid w:val="00A93E6F"/>
    <w:pPr>
      <w:widowControl w:val="0"/>
      <w:autoSpaceDE w:val="0"/>
      <w:autoSpaceDN w:val="0"/>
      <w:adjustRightInd w:val="0"/>
      <w:spacing w:after="0" w:line="240" w:lineRule="auto"/>
    </w:pPr>
    <w:rPr>
      <w:rFonts w:ascii="Arial" w:eastAsia="Times New Roman" w:hAnsi="Arial" w:cs="Arial"/>
      <w:b/>
      <w:bCs/>
      <w:lang w:eastAsia="ru-RU"/>
    </w:rPr>
  </w:style>
  <w:style w:type="paragraph" w:styleId="a5">
    <w:name w:val="List Paragraph"/>
    <w:basedOn w:val="a"/>
    <w:uiPriority w:val="34"/>
    <w:qFormat/>
    <w:rsid w:val="00A93E6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624621">
      <w:bodyDiv w:val="1"/>
      <w:marLeft w:val="0"/>
      <w:marRight w:val="0"/>
      <w:marTop w:val="0"/>
      <w:marBottom w:val="0"/>
      <w:divBdr>
        <w:top w:val="none" w:sz="0" w:space="0" w:color="auto"/>
        <w:left w:val="none" w:sz="0" w:space="0" w:color="auto"/>
        <w:bottom w:val="none" w:sz="0" w:space="0" w:color="auto"/>
        <w:right w:val="none" w:sz="0" w:space="0" w:color="auto"/>
      </w:divBdr>
      <w:divsChild>
        <w:div w:id="426273382">
          <w:marLeft w:val="0"/>
          <w:marRight w:val="0"/>
          <w:marTop w:val="0"/>
          <w:marBottom w:val="0"/>
          <w:divBdr>
            <w:top w:val="none" w:sz="0" w:space="0" w:color="auto"/>
            <w:left w:val="none" w:sz="0" w:space="0" w:color="auto"/>
            <w:bottom w:val="none" w:sz="0" w:space="0" w:color="auto"/>
            <w:right w:val="none" w:sz="0" w:space="0" w:color="auto"/>
          </w:divBdr>
        </w:div>
        <w:div w:id="1757239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5@kst-go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522</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2023-11-10T04:03:00Z</dcterms:created>
  <dcterms:modified xsi:type="dcterms:W3CDTF">2023-11-10T04:40:00Z</dcterms:modified>
</cp:coreProperties>
</file>